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E915" w14:textId="66D5A6C3" w:rsidR="000C3B9E" w:rsidRPr="00E07CCC" w:rsidRDefault="00D8335D" w:rsidP="00D8335D">
      <w:pPr>
        <w:jc w:val="center"/>
        <w:rPr>
          <w:rFonts w:ascii="Times New Roman" w:hAnsi="Times New Roman" w:cs="Times New Roman"/>
          <w:b/>
          <w:bCs/>
          <w:sz w:val="24"/>
          <w:szCs w:val="24"/>
        </w:rPr>
      </w:pPr>
      <w:r w:rsidRPr="00E07CCC">
        <w:rPr>
          <w:rFonts w:ascii="Times New Roman" w:hAnsi="Times New Roman" w:cs="Times New Roman"/>
          <w:b/>
          <w:bCs/>
          <w:sz w:val="24"/>
          <w:szCs w:val="24"/>
        </w:rPr>
        <w:t>ACE for Development Impact (ACE Impact)</w:t>
      </w:r>
    </w:p>
    <w:p w14:paraId="2D6B7C8E" w14:textId="0F9614C7" w:rsidR="00D8335D" w:rsidRPr="00E07CCC" w:rsidRDefault="00D8335D" w:rsidP="00D8335D">
      <w:pPr>
        <w:jc w:val="center"/>
        <w:rPr>
          <w:rFonts w:ascii="Times New Roman" w:hAnsi="Times New Roman" w:cs="Times New Roman"/>
          <w:b/>
          <w:bCs/>
          <w:sz w:val="24"/>
          <w:szCs w:val="24"/>
        </w:rPr>
      </w:pPr>
    </w:p>
    <w:p w14:paraId="42ACA539" w14:textId="43D4AE48" w:rsidR="00927001" w:rsidRPr="00E07CCC" w:rsidRDefault="0070677D" w:rsidP="00D8335D">
      <w:pPr>
        <w:jc w:val="center"/>
        <w:rPr>
          <w:rFonts w:ascii="Times New Roman" w:hAnsi="Times New Roman" w:cs="Times New Roman"/>
          <w:b/>
          <w:bCs/>
          <w:sz w:val="24"/>
          <w:szCs w:val="24"/>
        </w:rPr>
      </w:pPr>
      <w:r w:rsidRPr="00E07CCC">
        <w:rPr>
          <w:rFonts w:ascii="Times New Roman" w:hAnsi="Times New Roman" w:cs="Times New Roman"/>
          <w:b/>
          <w:bCs/>
          <w:sz w:val="24"/>
          <w:szCs w:val="24"/>
        </w:rPr>
        <w:t>202</w:t>
      </w:r>
      <w:r w:rsidR="00AE41DB" w:rsidRPr="00E07CCC">
        <w:rPr>
          <w:rFonts w:ascii="Times New Roman" w:hAnsi="Times New Roman" w:cs="Times New Roman"/>
          <w:b/>
          <w:bCs/>
          <w:sz w:val="24"/>
          <w:szCs w:val="24"/>
        </w:rPr>
        <w:t>4</w:t>
      </w:r>
      <w:r w:rsidRPr="00E07CCC">
        <w:rPr>
          <w:rFonts w:ascii="Times New Roman" w:hAnsi="Times New Roman" w:cs="Times New Roman"/>
          <w:b/>
          <w:bCs/>
          <w:sz w:val="24"/>
          <w:szCs w:val="24"/>
        </w:rPr>
        <w:t xml:space="preserve"> </w:t>
      </w:r>
      <w:r w:rsidR="00D8335D" w:rsidRPr="00E07CCC">
        <w:rPr>
          <w:rFonts w:ascii="Times New Roman" w:hAnsi="Times New Roman" w:cs="Times New Roman"/>
          <w:b/>
          <w:bCs/>
          <w:sz w:val="24"/>
          <w:szCs w:val="24"/>
        </w:rPr>
        <w:t>Annual Workplan</w:t>
      </w:r>
      <w:r w:rsidRPr="00E07CCC">
        <w:rPr>
          <w:rFonts w:ascii="Times New Roman" w:hAnsi="Times New Roman" w:cs="Times New Roman"/>
          <w:b/>
          <w:bCs/>
          <w:sz w:val="24"/>
          <w:szCs w:val="24"/>
        </w:rPr>
        <w:t xml:space="preserve"> Narrative </w:t>
      </w:r>
    </w:p>
    <w:p w14:paraId="0BA7CAD2" w14:textId="453F51A7" w:rsidR="00D8335D" w:rsidRPr="00E07CCC" w:rsidRDefault="0070677D" w:rsidP="00D8335D">
      <w:pPr>
        <w:jc w:val="center"/>
        <w:rPr>
          <w:rFonts w:ascii="Times New Roman" w:hAnsi="Times New Roman" w:cs="Times New Roman"/>
          <w:sz w:val="24"/>
          <w:szCs w:val="24"/>
        </w:rPr>
      </w:pPr>
      <w:r w:rsidRPr="00E07CCC">
        <w:rPr>
          <w:rFonts w:ascii="Times New Roman" w:hAnsi="Times New Roman" w:cs="Times New Roman"/>
          <w:sz w:val="24"/>
          <w:szCs w:val="24"/>
        </w:rPr>
        <w:t>(</w:t>
      </w:r>
      <w:r w:rsidR="00927001" w:rsidRPr="00E07CCC">
        <w:rPr>
          <w:rFonts w:ascii="Times New Roman" w:hAnsi="Times New Roman" w:cs="Times New Roman"/>
          <w:sz w:val="24"/>
          <w:szCs w:val="24"/>
        </w:rPr>
        <w:t xml:space="preserve">to be submitted along with the </w:t>
      </w:r>
      <w:r w:rsidRPr="00E07CCC">
        <w:rPr>
          <w:rFonts w:ascii="Times New Roman" w:hAnsi="Times New Roman" w:cs="Times New Roman"/>
          <w:sz w:val="24"/>
          <w:szCs w:val="24"/>
        </w:rPr>
        <w:t>attached detailed work plan and budget)</w:t>
      </w:r>
    </w:p>
    <w:p w14:paraId="3340B0C4" w14:textId="53CA0C6B" w:rsidR="00D8335D" w:rsidRPr="00E07CCC" w:rsidRDefault="00D8335D">
      <w:pPr>
        <w:rPr>
          <w:rFonts w:ascii="Times New Roman" w:hAnsi="Times New Roman" w:cs="Times New Roman"/>
          <w:sz w:val="24"/>
          <w:szCs w:val="24"/>
        </w:rPr>
      </w:pPr>
    </w:p>
    <w:tbl>
      <w:tblPr>
        <w:tblStyle w:val="TableGrid"/>
        <w:tblW w:w="10241" w:type="dxa"/>
        <w:tblInd w:w="-185" w:type="dxa"/>
        <w:tblLook w:val="04A0" w:firstRow="1" w:lastRow="0" w:firstColumn="1" w:lastColumn="0" w:noHBand="0" w:noVBand="1"/>
      </w:tblPr>
      <w:tblGrid>
        <w:gridCol w:w="2520"/>
        <w:gridCol w:w="7721"/>
      </w:tblGrid>
      <w:tr w:rsidR="00D8335D" w:rsidRPr="00E07CCC" w14:paraId="09AA3F52" w14:textId="77777777" w:rsidTr="00B358CE">
        <w:trPr>
          <w:trHeight w:val="596"/>
        </w:trPr>
        <w:tc>
          <w:tcPr>
            <w:tcW w:w="2520" w:type="dxa"/>
          </w:tcPr>
          <w:p w14:paraId="29C1DEB9" w14:textId="77777777" w:rsidR="00D8335D" w:rsidRPr="00E07CCC" w:rsidRDefault="00D8335D" w:rsidP="00F04216">
            <w:pPr>
              <w:rPr>
                <w:rFonts w:ascii="Times New Roman" w:hAnsi="Times New Roman" w:cs="Times New Roman"/>
                <w:sz w:val="24"/>
                <w:szCs w:val="24"/>
              </w:rPr>
            </w:pPr>
            <w:r w:rsidRPr="00E07CCC">
              <w:rPr>
                <w:rFonts w:ascii="Times New Roman" w:hAnsi="Times New Roman" w:cs="Times New Roman"/>
                <w:sz w:val="24"/>
                <w:szCs w:val="24"/>
              </w:rPr>
              <w:t>Name of Center</w:t>
            </w:r>
          </w:p>
        </w:tc>
        <w:tc>
          <w:tcPr>
            <w:tcW w:w="7721" w:type="dxa"/>
          </w:tcPr>
          <w:p w14:paraId="0D8A31EE" w14:textId="05190657" w:rsidR="00D8335D" w:rsidRPr="00E07CCC" w:rsidRDefault="00B358CE" w:rsidP="00F04216">
            <w:pPr>
              <w:rPr>
                <w:rFonts w:ascii="Times New Roman" w:hAnsi="Times New Roman" w:cs="Times New Roman"/>
                <w:sz w:val="24"/>
                <w:szCs w:val="24"/>
              </w:rPr>
            </w:pPr>
            <w:r w:rsidRPr="00E07CCC">
              <w:rPr>
                <w:rFonts w:ascii="Times New Roman" w:hAnsi="Times New Roman" w:cs="Times New Roman"/>
                <w:sz w:val="24"/>
                <w:szCs w:val="24"/>
              </w:rPr>
              <w:t>WEST AFRICAN CENTRE FOR WATER, IRRIGATION AND SUSTAINABLE AGRICULTURE (WACWISA)</w:t>
            </w:r>
          </w:p>
        </w:tc>
      </w:tr>
      <w:tr w:rsidR="00D8335D" w:rsidRPr="00E07CCC" w14:paraId="1CF0C971" w14:textId="77777777" w:rsidTr="00B358CE">
        <w:trPr>
          <w:trHeight w:val="147"/>
        </w:trPr>
        <w:tc>
          <w:tcPr>
            <w:tcW w:w="2520" w:type="dxa"/>
          </w:tcPr>
          <w:p w14:paraId="634BE7AE" w14:textId="77777777" w:rsidR="00D8335D" w:rsidRPr="00E07CCC" w:rsidRDefault="00D8335D" w:rsidP="00F04216">
            <w:pPr>
              <w:rPr>
                <w:rFonts w:ascii="Times New Roman" w:hAnsi="Times New Roman" w:cs="Times New Roman"/>
                <w:sz w:val="24"/>
                <w:szCs w:val="24"/>
              </w:rPr>
            </w:pPr>
            <w:r w:rsidRPr="00E07CCC">
              <w:rPr>
                <w:rFonts w:ascii="Times New Roman" w:hAnsi="Times New Roman" w:cs="Times New Roman"/>
                <w:sz w:val="24"/>
                <w:szCs w:val="24"/>
              </w:rPr>
              <w:t>Institution</w:t>
            </w:r>
          </w:p>
        </w:tc>
        <w:tc>
          <w:tcPr>
            <w:tcW w:w="7721" w:type="dxa"/>
          </w:tcPr>
          <w:p w14:paraId="7203F592" w14:textId="0D8B2428" w:rsidR="00D8335D" w:rsidRPr="00E07CCC" w:rsidRDefault="00B358CE" w:rsidP="00F04216">
            <w:pPr>
              <w:rPr>
                <w:rFonts w:ascii="Times New Roman" w:hAnsi="Times New Roman" w:cs="Times New Roman"/>
                <w:sz w:val="24"/>
                <w:szCs w:val="24"/>
              </w:rPr>
            </w:pPr>
            <w:r w:rsidRPr="00E07CCC">
              <w:rPr>
                <w:rFonts w:ascii="Times New Roman" w:hAnsi="Times New Roman" w:cs="Times New Roman"/>
                <w:sz w:val="24"/>
                <w:szCs w:val="24"/>
              </w:rPr>
              <w:t>UNIVERSITY FOR DEVELOPMENT STUDIES</w:t>
            </w:r>
          </w:p>
        </w:tc>
      </w:tr>
      <w:tr w:rsidR="00D8335D" w:rsidRPr="00E07CCC" w14:paraId="351063B2" w14:textId="77777777" w:rsidTr="00B358CE">
        <w:trPr>
          <w:trHeight w:val="147"/>
        </w:trPr>
        <w:tc>
          <w:tcPr>
            <w:tcW w:w="2520" w:type="dxa"/>
          </w:tcPr>
          <w:p w14:paraId="5C6CC100" w14:textId="77777777" w:rsidR="00D8335D" w:rsidRPr="00E07CCC" w:rsidRDefault="00D8335D" w:rsidP="00F04216">
            <w:pPr>
              <w:rPr>
                <w:rFonts w:ascii="Times New Roman" w:hAnsi="Times New Roman" w:cs="Times New Roman"/>
                <w:sz w:val="24"/>
                <w:szCs w:val="24"/>
              </w:rPr>
            </w:pPr>
            <w:r w:rsidRPr="00E07CCC">
              <w:rPr>
                <w:rFonts w:ascii="Times New Roman" w:hAnsi="Times New Roman" w:cs="Times New Roman"/>
                <w:sz w:val="24"/>
                <w:szCs w:val="24"/>
              </w:rPr>
              <w:t>Country</w:t>
            </w:r>
          </w:p>
        </w:tc>
        <w:tc>
          <w:tcPr>
            <w:tcW w:w="7721" w:type="dxa"/>
          </w:tcPr>
          <w:p w14:paraId="53350BBE" w14:textId="2DF6BD64" w:rsidR="00D8335D" w:rsidRPr="00E07CCC" w:rsidRDefault="00B358CE" w:rsidP="00F04216">
            <w:pPr>
              <w:rPr>
                <w:rFonts w:ascii="Times New Roman" w:hAnsi="Times New Roman" w:cs="Times New Roman"/>
                <w:sz w:val="24"/>
                <w:szCs w:val="24"/>
              </w:rPr>
            </w:pPr>
            <w:r w:rsidRPr="00E07CCC">
              <w:rPr>
                <w:rFonts w:ascii="Times New Roman" w:hAnsi="Times New Roman" w:cs="Times New Roman"/>
                <w:sz w:val="24"/>
                <w:szCs w:val="24"/>
              </w:rPr>
              <w:t>GHANA</w:t>
            </w:r>
          </w:p>
        </w:tc>
      </w:tr>
      <w:tr w:rsidR="00D8335D" w:rsidRPr="00E07CCC" w14:paraId="058D0D2E" w14:textId="77777777" w:rsidTr="00B358CE">
        <w:trPr>
          <w:trHeight w:val="147"/>
        </w:trPr>
        <w:tc>
          <w:tcPr>
            <w:tcW w:w="2520" w:type="dxa"/>
          </w:tcPr>
          <w:p w14:paraId="50CD7E2D" w14:textId="77777777" w:rsidR="00D8335D" w:rsidRPr="00E07CCC" w:rsidRDefault="00D8335D" w:rsidP="00F04216">
            <w:pPr>
              <w:rPr>
                <w:rFonts w:ascii="Times New Roman" w:hAnsi="Times New Roman" w:cs="Times New Roman"/>
                <w:sz w:val="24"/>
                <w:szCs w:val="24"/>
              </w:rPr>
            </w:pPr>
            <w:r w:rsidRPr="00E07CCC">
              <w:rPr>
                <w:rFonts w:ascii="Times New Roman" w:hAnsi="Times New Roman" w:cs="Times New Roman"/>
                <w:sz w:val="24"/>
                <w:szCs w:val="24"/>
              </w:rPr>
              <w:t>Center Leader</w:t>
            </w:r>
          </w:p>
        </w:tc>
        <w:tc>
          <w:tcPr>
            <w:tcW w:w="7721" w:type="dxa"/>
          </w:tcPr>
          <w:p w14:paraId="766E6E5E" w14:textId="6DCC7B45" w:rsidR="00D8335D" w:rsidRPr="00E07CCC" w:rsidRDefault="00B358CE" w:rsidP="00F04216">
            <w:pPr>
              <w:rPr>
                <w:rFonts w:ascii="Times New Roman" w:hAnsi="Times New Roman" w:cs="Times New Roman"/>
                <w:sz w:val="24"/>
                <w:szCs w:val="24"/>
              </w:rPr>
            </w:pPr>
            <w:r w:rsidRPr="00E07CCC">
              <w:rPr>
                <w:rFonts w:ascii="Times New Roman" w:hAnsi="Times New Roman" w:cs="Times New Roman"/>
                <w:sz w:val="24"/>
                <w:szCs w:val="24"/>
              </w:rPr>
              <w:t>PROFESSOR FELIX K. ABAGALE</w:t>
            </w:r>
          </w:p>
        </w:tc>
      </w:tr>
      <w:tr w:rsidR="00D8335D" w:rsidRPr="00E07CCC" w14:paraId="60357BA3" w14:textId="77777777" w:rsidTr="00B358CE">
        <w:trPr>
          <w:trHeight w:val="302"/>
        </w:trPr>
        <w:tc>
          <w:tcPr>
            <w:tcW w:w="2520" w:type="dxa"/>
          </w:tcPr>
          <w:p w14:paraId="0F3F4919" w14:textId="77777777" w:rsidR="00D8335D" w:rsidRPr="00E07CCC" w:rsidRDefault="00D8335D" w:rsidP="00F04216">
            <w:pPr>
              <w:rPr>
                <w:rFonts w:ascii="Times New Roman" w:hAnsi="Times New Roman" w:cs="Times New Roman"/>
                <w:sz w:val="24"/>
                <w:szCs w:val="24"/>
              </w:rPr>
            </w:pPr>
            <w:r w:rsidRPr="00E07CCC">
              <w:rPr>
                <w:rFonts w:ascii="Times New Roman" w:hAnsi="Times New Roman" w:cs="Times New Roman"/>
                <w:sz w:val="24"/>
                <w:szCs w:val="24"/>
              </w:rPr>
              <w:t xml:space="preserve">Annual Workplan </w:t>
            </w:r>
          </w:p>
          <w:p w14:paraId="09E3FE15" w14:textId="77777777" w:rsidR="00D8335D" w:rsidRPr="00E07CCC" w:rsidRDefault="00D8335D" w:rsidP="00F04216">
            <w:pPr>
              <w:rPr>
                <w:rFonts w:ascii="Times New Roman" w:hAnsi="Times New Roman" w:cs="Times New Roman"/>
                <w:sz w:val="24"/>
                <w:szCs w:val="24"/>
              </w:rPr>
            </w:pPr>
            <w:r w:rsidRPr="00E07CCC">
              <w:rPr>
                <w:rFonts w:ascii="Times New Roman" w:hAnsi="Times New Roman" w:cs="Times New Roman"/>
                <w:sz w:val="24"/>
                <w:szCs w:val="24"/>
              </w:rPr>
              <w:t>(Month – Month Year)</w:t>
            </w:r>
          </w:p>
        </w:tc>
        <w:tc>
          <w:tcPr>
            <w:tcW w:w="7721" w:type="dxa"/>
          </w:tcPr>
          <w:p w14:paraId="0A970F60" w14:textId="0BF83997" w:rsidR="00D8335D" w:rsidRPr="00E07CCC" w:rsidRDefault="00B358CE" w:rsidP="00F04216">
            <w:pPr>
              <w:rPr>
                <w:rFonts w:ascii="Times New Roman" w:hAnsi="Times New Roman" w:cs="Times New Roman"/>
                <w:sz w:val="24"/>
                <w:szCs w:val="24"/>
              </w:rPr>
            </w:pPr>
            <w:r w:rsidRPr="00E07CCC">
              <w:rPr>
                <w:rFonts w:ascii="Times New Roman" w:hAnsi="Times New Roman" w:cs="Times New Roman"/>
                <w:sz w:val="24"/>
                <w:szCs w:val="24"/>
              </w:rPr>
              <w:t>JANUARY TO DECEMBER 202</w:t>
            </w:r>
            <w:r w:rsidR="00AE41DB" w:rsidRPr="00E07CCC">
              <w:rPr>
                <w:rFonts w:ascii="Times New Roman" w:hAnsi="Times New Roman" w:cs="Times New Roman"/>
                <w:sz w:val="24"/>
                <w:szCs w:val="24"/>
              </w:rPr>
              <w:t>4</w:t>
            </w:r>
          </w:p>
        </w:tc>
      </w:tr>
    </w:tbl>
    <w:p w14:paraId="4384A161" w14:textId="522FE459" w:rsidR="00827798" w:rsidRPr="00E07CCC" w:rsidRDefault="00827798">
      <w:pPr>
        <w:rPr>
          <w:rFonts w:ascii="Times New Roman" w:hAnsi="Times New Roman" w:cs="Times New Roman"/>
          <w:sz w:val="24"/>
          <w:szCs w:val="24"/>
        </w:rPr>
      </w:pPr>
    </w:p>
    <w:p w14:paraId="12580992" w14:textId="27D5A48A" w:rsidR="00827798" w:rsidRPr="00E07CCC" w:rsidRDefault="00827798">
      <w:pPr>
        <w:rPr>
          <w:rFonts w:ascii="Times New Roman" w:hAnsi="Times New Roman" w:cs="Times New Roman"/>
          <w:sz w:val="24"/>
          <w:szCs w:val="24"/>
          <w:u w:val="single"/>
        </w:rPr>
      </w:pPr>
      <w:r w:rsidRPr="00E07CCC">
        <w:rPr>
          <w:rFonts w:ascii="Times New Roman" w:hAnsi="Times New Roman" w:cs="Times New Roman"/>
          <w:sz w:val="24"/>
          <w:szCs w:val="24"/>
          <w:u w:val="single"/>
        </w:rPr>
        <w:t>Narrative</w:t>
      </w:r>
    </w:p>
    <w:p w14:paraId="4A160A83" w14:textId="77777777" w:rsidR="00827798" w:rsidRPr="00E07CCC" w:rsidRDefault="00827798">
      <w:pPr>
        <w:rPr>
          <w:rFonts w:ascii="Times New Roman" w:hAnsi="Times New Roman" w:cs="Times New Roman"/>
          <w:sz w:val="24"/>
          <w:szCs w:val="24"/>
          <w:u w:val="single"/>
        </w:rPr>
      </w:pPr>
    </w:p>
    <w:p w14:paraId="5E913D9B" w14:textId="21D4CD02" w:rsidR="00D2161E" w:rsidRPr="00E07CCC" w:rsidRDefault="0070677D" w:rsidP="00416E0F">
      <w:pPr>
        <w:pStyle w:val="ListParagraph"/>
        <w:numPr>
          <w:ilvl w:val="0"/>
          <w:numId w:val="1"/>
        </w:numPr>
        <w:jc w:val="both"/>
        <w:rPr>
          <w:rFonts w:ascii="Times New Roman" w:hAnsi="Times New Roman" w:cs="Times New Roman"/>
          <w:i/>
          <w:sz w:val="24"/>
          <w:szCs w:val="24"/>
        </w:rPr>
      </w:pPr>
      <w:r w:rsidRPr="00E07CCC">
        <w:rPr>
          <w:rFonts w:ascii="Times New Roman" w:hAnsi="Times New Roman" w:cs="Times New Roman"/>
          <w:b/>
          <w:bCs/>
          <w:i/>
          <w:sz w:val="24"/>
          <w:szCs w:val="24"/>
        </w:rPr>
        <w:t>Center highlights in 202</w:t>
      </w:r>
      <w:r w:rsidR="00AE41DB" w:rsidRPr="00E07CCC">
        <w:rPr>
          <w:rFonts w:ascii="Times New Roman" w:hAnsi="Times New Roman" w:cs="Times New Roman"/>
          <w:b/>
          <w:bCs/>
          <w:i/>
          <w:sz w:val="24"/>
          <w:szCs w:val="24"/>
        </w:rPr>
        <w:t>3</w:t>
      </w:r>
      <w:r w:rsidR="00927001" w:rsidRPr="00E07CCC">
        <w:rPr>
          <w:rFonts w:ascii="Times New Roman" w:hAnsi="Times New Roman" w:cs="Times New Roman"/>
          <w:i/>
          <w:sz w:val="24"/>
          <w:szCs w:val="24"/>
        </w:rPr>
        <w:t xml:space="preserve"> </w:t>
      </w:r>
      <w:r w:rsidR="00D2161E" w:rsidRPr="00E07CCC">
        <w:rPr>
          <w:rFonts w:ascii="Times New Roman" w:hAnsi="Times New Roman" w:cs="Times New Roman"/>
          <w:i/>
          <w:sz w:val="24"/>
          <w:szCs w:val="24"/>
        </w:rPr>
        <w:t xml:space="preserve">(maximum of 3 </w:t>
      </w:r>
      <w:r w:rsidR="00827798" w:rsidRPr="00E07CCC">
        <w:rPr>
          <w:rFonts w:ascii="Times New Roman" w:hAnsi="Times New Roman" w:cs="Times New Roman"/>
          <w:i/>
          <w:sz w:val="24"/>
          <w:szCs w:val="24"/>
        </w:rPr>
        <w:t>H</w:t>
      </w:r>
      <w:r w:rsidR="00D2161E" w:rsidRPr="00E07CCC">
        <w:rPr>
          <w:rFonts w:ascii="Times New Roman" w:hAnsi="Times New Roman" w:cs="Times New Roman"/>
          <w:i/>
          <w:sz w:val="24"/>
          <w:szCs w:val="24"/>
        </w:rPr>
        <w:t xml:space="preserve">ighlights, maximum 100 words each) In a concise, descriptive statement suitable for public understanding, provide up to three </w:t>
      </w:r>
      <w:r w:rsidR="00827798" w:rsidRPr="00E07CCC">
        <w:rPr>
          <w:rFonts w:ascii="Times New Roman" w:hAnsi="Times New Roman" w:cs="Times New Roman"/>
          <w:i/>
          <w:sz w:val="24"/>
          <w:szCs w:val="24"/>
        </w:rPr>
        <w:t>H</w:t>
      </w:r>
      <w:r w:rsidR="00D2161E" w:rsidRPr="00E07CCC">
        <w:rPr>
          <w:rFonts w:ascii="Times New Roman" w:hAnsi="Times New Roman" w:cs="Times New Roman"/>
          <w:i/>
          <w:sz w:val="24"/>
          <w:szCs w:val="24"/>
        </w:rPr>
        <w:t>ighlig</w:t>
      </w:r>
      <w:r w:rsidR="00827798" w:rsidRPr="00E07CCC">
        <w:rPr>
          <w:rFonts w:ascii="Times New Roman" w:hAnsi="Times New Roman" w:cs="Times New Roman"/>
          <w:i/>
          <w:sz w:val="24"/>
          <w:szCs w:val="24"/>
        </w:rPr>
        <w:t xml:space="preserve">hts from the Center accomplishments in the past year.  You may </w:t>
      </w:r>
      <w:r w:rsidR="00416E0F" w:rsidRPr="00E07CCC">
        <w:rPr>
          <w:rFonts w:ascii="Times New Roman" w:hAnsi="Times New Roman" w:cs="Times New Roman"/>
          <w:i/>
          <w:sz w:val="24"/>
          <w:szCs w:val="24"/>
        </w:rPr>
        <w:t>attach web link:</w:t>
      </w:r>
      <w:r w:rsidR="00827798" w:rsidRPr="00E07CCC">
        <w:rPr>
          <w:rFonts w:ascii="Times New Roman" w:hAnsi="Times New Roman" w:cs="Times New Roman"/>
          <w:i/>
          <w:sz w:val="24"/>
          <w:szCs w:val="24"/>
        </w:rPr>
        <w:t xml:space="preserve"> press releases; photographs.</w:t>
      </w:r>
    </w:p>
    <w:p w14:paraId="4C171086" w14:textId="77777777" w:rsidR="00BA1636" w:rsidRPr="00331AFC" w:rsidRDefault="00BA1636" w:rsidP="00331AFC">
      <w:pPr>
        <w:jc w:val="both"/>
        <w:rPr>
          <w:rFonts w:ascii="Times New Roman" w:hAnsi="Times New Roman" w:cs="Times New Roman"/>
          <w:sz w:val="24"/>
          <w:szCs w:val="24"/>
        </w:rPr>
      </w:pPr>
    </w:p>
    <w:p w14:paraId="32A3A882" w14:textId="1A82B05C" w:rsidR="00517FDE" w:rsidRPr="00E07CCC" w:rsidRDefault="00192B5E" w:rsidP="00517FDE">
      <w:pPr>
        <w:pStyle w:val="ListParagraph"/>
        <w:numPr>
          <w:ilvl w:val="0"/>
          <w:numId w:val="2"/>
        </w:numPr>
        <w:jc w:val="both"/>
        <w:rPr>
          <w:rFonts w:ascii="Times New Roman" w:hAnsi="Times New Roman" w:cs="Times New Roman"/>
          <w:sz w:val="24"/>
          <w:szCs w:val="24"/>
        </w:rPr>
      </w:pPr>
      <w:r w:rsidRPr="00E07CCC">
        <w:rPr>
          <w:rFonts w:ascii="Times New Roman" w:hAnsi="Times New Roman" w:cs="Times New Roman"/>
          <w:sz w:val="24"/>
          <w:szCs w:val="24"/>
        </w:rPr>
        <w:t>Management</w:t>
      </w:r>
      <w:r w:rsidR="00BA1636" w:rsidRPr="00E07CCC">
        <w:rPr>
          <w:rFonts w:ascii="Times New Roman" w:hAnsi="Times New Roman" w:cs="Times New Roman"/>
          <w:sz w:val="24"/>
          <w:szCs w:val="24"/>
        </w:rPr>
        <w:t xml:space="preserve"> met with a team from </w:t>
      </w:r>
      <w:proofErr w:type="spellStart"/>
      <w:r w:rsidR="00BA1636" w:rsidRPr="00E07CCC">
        <w:rPr>
          <w:rFonts w:ascii="Times New Roman" w:hAnsi="Times New Roman" w:cs="Times New Roman"/>
          <w:sz w:val="24"/>
          <w:szCs w:val="24"/>
        </w:rPr>
        <w:t>Foundacion</w:t>
      </w:r>
      <w:proofErr w:type="spellEnd"/>
      <w:r w:rsidR="00BA1636" w:rsidRPr="00E07CCC">
        <w:rPr>
          <w:rFonts w:ascii="Times New Roman" w:hAnsi="Times New Roman" w:cs="Times New Roman"/>
          <w:sz w:val="24"/>
          <w:szCs w:val="24"/>
        </w:rPr>
        <w:t xml:space="preserve"> </w:t>
      </w:r>
      <w:proofErr w:type="spellStart"/>
      <w:r w:rsidR="00BA1636" w:rsidRPr="00E07CCC">
        <w:rPr>
          <w:rFonts w:ascii="Times New Roman" w:hAnsi="Times New Roman" w:cs="Times New Roman"/>
          <w:sz w:val="24"/>
          <w:szCs w:val="24"/>
        </w:rPr>
        <w:t>Cartif</w:t>
      </w:r>
      <w:proofErr w:type="spellEnd"/>
      <w:r w:rsidR="00BA1636" w:rsidRPr="00E07CCC">
        <w:rPr>
          <w:rFonts w:ascii="Times New Roman" w:hAnsi="Times New Roman" w:cs="Times New Roman"/>
          <w:sz w:val="24"/>
          <w:szCs w:val="24"/>
        </w:rPr>
        <w:t xml:space="preserve">, Spain who </w:t>
      </w:r>
      <w:r w:rsidRPr="00E07CCC">
        <w:rPr>
          <w:rFonts w:ascii="Times New Roman" w:hAnsi="Times New Roman" w:cs="Times New Roman"/>
          <w:sz w:val="24"/>
          <w:szCs w:val="24"/>
        </w:rPr>
        <w:t>are</w:t>
      </w:r>
      <w:r w:rsidR="00BA1636" w:rsidRPr="00E07CCC">
        <w:rPr>
          <w:rFonts w:ascii="Times New Roman" w:hAnsi="Times New Roman" w:cs="Times New Roman"/>
          <w:sz w:val="24"/>
          <w:szCs w:val="24"/>
        </w:rPr>
        <w:t xml:space="preserve"> leading the implementation of the Agroecological Solutions for Resilient Farming in West Africa (CIRAWA). WACWISA</w:t>
      </w:r>
      <w:r w:rsidR="00FE3EAA">
        <w:rPr>
          <w:rFonts w:ascii="Times New Roman" w:hAnsi="Times New Roman" w:cs="Times New Roman"/>
          <w:sz w:val="24"/>
          <w:szCs w:val="24"/>
        </w:rPr>
        <w:t>,</w:t>
      </w:r>
      <w:r w:rsidR="00BA1636" w:rsidRPr="00E07CCC">
        <w:rPr>
          <w:rFonts w:ascii="Times New Roman" w:hAnsi="Times New Roman" w:cs="Times New Roman"/>
          <w:sz w:val="24"/>
          <w:szCs w:val="24"/>
        </w:rPr>
        <w:t xml:space="preserve"> together with other 13 partners from 9 countries of CIRAWA are working with smallholder farmers in West Africa to improve food nutrition, local livelihoods and ecosystem health</w:t>
      </w:r>
      <w:r w:rsidR="00201162">
        <w:rPr>
          <w:rFonts w:ascii="Times New Roman" w:hAnsi="Times New Roman" w:cs="Times New Roman"/>
          <w:sz w:val="24"/>
          <w:szCs w:val="24"/>
        </w:rPr>
        <w:t>,</w:t>
      </w:r>
      <w:r w:rsidR="00BA1636" w:rsidRPr="00E07CCC">
        <w:rPr>
          <w:rFonts w:ascii="Times New Roman" w:hAnsi="Times New Roman" w:cs="Times New Roman"/>
          <w:sz w:val="24"/>
          <w:szCs w:val="24"/>
        </w:rPr>
        <w:t xml:space="preserve"> using new agroecological-based </w:t>
      </w:r>
      <w:r w:rsidRPr="00E07CCC">
        <w:rPr>
          <w:rFonts w:ascii="Times New Roman" w:hAnsi="Times New Roman" w:cs="Times New Roman"/>
          <w:sz w:val="24"/>
          <w:szCs w:val="24"/>
        </w:rPr>
        <w:t>practices that build on existing local and scientific knowledge to help create more resilient food supply chains in 8 regions across Cape Verde, Ghana, Senegal and the Gambia.</w:t>
      </w:r>
      <w:r w:rsidR="00517FDE" w:rsidRPr="00E07CCC">
        <w:rPr>
          <w:rFonts w:ascii="Times New Roman" w:hAnsi="Times New Roman" w:cs="Times New Roman"/>
          <w:sz w:val="24"/>
          <w:szCs w:val="24"/>
        </w:rPr>
        <w:t xml:space="preserve"> </w:t>
      </w:r>
      <w:hyperlink r:id="rId10" w:history="1">
        <w:r w:rsidRPr="00E07CCC">
          <w:rPr>
            <w:rStyle w:val="Hyperlink"/>
            <w:rFonts w:ascii="Times New Roman" w:hAnsi="Times New Roman" w:cs="Times New Roman"/>
            <w:sz w:val="24"/>
            <w:szCs w:val="24"/>
          </w:rPr>
          <w:t>https://wacwisa.uds.edu.gh/wacwisa-uds-undertakes-training-of-supervisors-and-enumerators-in-senegal-and-the-gambia-under-the-cirawa-project/</w:t>
        </w:r>
      </w:hyperlink>
      <w:r w:rsidRPr="00E07CCC">
        <w:rPr>
          <w:rFonts w:ascii="Times New Roman" w:hAnsi="Times New Roman" w:cs="Times New Roman"/>
          <w:sz w:val="24"/>
          <w:szCs w:val="24"/>
        </w:rPr>
        <w:t xml:space="preserve"> </w:t>
      </w:r>
    </w:p>
    <w:p w14:paraId="76A83DAD" w14:textId="77777777" w:rsidR="00BA1636" w:rsidRPr="00E07CCC" w:rsidRDefault="00BA1636" w:rsidP="00BA1636">
      <w:pPr>
        <w:jc w:val="both"/>
        <w:rPr>
          <w:rFonts w:ascii="Times New Roman" w:hAnsi="Times New Roman" w:cs="Times New Roman"/>
          <w:sz w:val="24"/>
          <w:szCs w:val="24"/>
        </w:rPr>
      </w:pPr>
    </w:p>
    <w:p w14:paraId="01A80D39" w14:textId="5A1578BF" w:rsidR="00192B5E" w:rsidRPr="00E07CCC" w:rsidRDefault="00192B5E" w:rsidP="00192B5E">
      <w:pPr>
        <w:pStyle w:val="ListParagraph"/>
        <w:numPr>
          <w:ilvl w:val="0"/>
          <w:numId w:val="2"/>
        </w:numPr>
        <w:jc w:val="both"/>
        <w:rPr>
          <w:rFonts w:ascii="Times New Roman" w:hAnsi="Times New Roman" w:cs="Times New Roman"/>
          <w:sz w:val="24"/>
          <w:szCs w:val="24"/>
        </w:rPr>
      </w:pPr>
      <w:r w:rsidRPr="00E07CCC">
        <w:rPr>
          <w:rFonts w:ascii="Times New Roman" w:hAnsi="Times New Roman" w:cs="Times New Roman"/>
          <w:sz w:val="24"/>
          <w:szCs w:val="24"/>
        </w:rPr>
        <w:t xml:space="preserve">WACWISA signed an MOU with the </w:t>
      </w:r>
      <w:r w:rsidRPr="0033667A">
        <w:rPr>
          <w:rFonts w:ascii="Times New Roman" w:hAnsi="Times New Roman" w:cs="Times New Roman"/>
          <w:color w:val="333333"/>
          <w:sz w:val="24"/>
          <w:szCs w:val="24"/>
          <w:shd w:val="clear" w:color="auto" w:fill="FFFFFF"/>
        </w:rPr>
        <w:t xml:space="preserve">West African Science Service Centre on Climate Change and Adapted Land Use </w:t>
      </w:r>
      <w:r w:rsidR="00590611" w:rsidRPr="0033667A">
        <w:rPr>
          <w:rFonts w:ascii="Times New Roman" w:hAnsi="Times New Roman" w:cs="Times New Roman"/>
          <w:color w:val="333333"/>
          <w:sz w:val="24"/>
          <w:szCs w:val="24"/>
          <w:shd w:val="clear" w:color="auto" w:fill="FFFFFF"/>
        </w:rPr>
        <w:t>(</w:t>
      </w:r>
      <w:r w:rsidRPr="0033667A">
        <w:rPr>
          <w:rFonts w:ascii="Times New Roman" w:hAnsi="Times New Roman" w:cs="Times New Roman"/>
          <w:color w:val="333333"/>
          <w:sz w:val="24"/>
          <w:szCs w:val="24"/>
          <w:shd w:val="clear" w:color="auto" w:fill="FFFFFF"/>
        </w:rPr>
        <w:t>WASCAL</w:t>
      </w:r>
      <w:r w:rsidR="00590611" w:rsidRPr="0033667A">
        <w:rPr>
          <w:rFonts w:ascii="Times New Roman" w:hAnsi="Times New Roman" w:cs="Times New Roman"/>
          <w:color w:val="333333"/>
          <w:sz w:val="24"/>
          <w:szCs w:val="24"/>
          <w:shd w:val="clear" w:color="auto" w:fill="FFFFFF"/>
        </w:rPr>
        <w:t>)</w:t>
      </w:r>
      <w:r w:rsidRPr="0033667A">
        <w:rPr>
          <w:rFonts w:ascii="Times New Roman" w:hAnsi="Times New Roman" w:cs="Times New Roman"/>
          <w:sz w:val="28"/>
          <w:szCs w:val="28"/>
        </w:rPr>
        <w:t xml:space="preserve"> </w:t>
      </w:r>
      <w:r w:rsidRPr="00E07CCC">
        <w:rPr>
          <w:rFonts w:ascii="Times New Roman" w:hAnsi="Times New Roman" w:cs="Times New Roman"/>
          <w:sz w:val="24"/>
          <w:szCs w:val="24"/>
        </w:rPr>
        <w:t>to foster research collaboration and training</w:t>
      </w:r>
      <w:r w:rsidR="0033667A">
        <w:rPr>
          <w:rFonts w:ascii="Times New Roman" w:hAnsi="Times New Roman" w:cs="Times New Roman"/>
          <w:sz w:val="24"/>
          <w:szCs w:val="24"/>
        </w:rPr>
        <w:t>/capacity building</w:t>
      </w:r>
      <w:r w:rsidRPr="00E07CCC">
        <w:rPr>
          <w:rFonts w:ascii="Times New Roman" w:hAnsi="Times New Roman" w:cs="Times New Roman"/>
          <w:sz w:val="24"/>
          <w:szCs w:val="24"/>
        </w:rPr>
        <w:t>.</w:t>
      </w:r>
    </w:p>
    <w:p w14:paraId="3883D597" w14:textId="77777777" w:rsidR="00192B5E" w:rsidRPr="00E07CCC" w:rsidRDefault="00192B5E" w:rsidP="00192B5E">
      <w:pPr>
        <w:pStyle w:val="ListParagraph"/>
        <w:rPr>
          <w:rFonts w:ascii="Times New Roman" w:hAnsi="Times New Roman" w:cs="Times New Roman"/>
          <w:sz w:val="24"/>
          <w:szCs w:val="24"/>
        </w:rPr>
      </w:pPr>
    </w:p>
    <w:p w14:paraId="7DF43E21" w14:textId="3FA36B85" w:rsidR="00517FDE" w:rsidRPr="00E07CCC" w:rsidRDefault="00192B5E" w:rsidP="00517FDE">
      <w:pPr>
        <w:pStyle w:val="ListParagraph"/>
        <w:numPr>
          <w:ilvl w:val="0"/>
          <w:numId w:val="2"/>
        </w:numPr>
        <w:jc w:val="both"/>
        <w:rPr>
          <w:rFonts w:ascii="Times New Roman" w:hAnsi="Times New Roman" w:cs="Times New Roman"/>
          <w:sz w:val="24"/>
          <w:szCs w:val="24"/>
        </w:rPr>
      </w:pPr>
      <w:r w:rsidRPr="00E07CCC">
        <w:rPr>
          <w:rFonts w:ascii="Times New Roman" w:hAnsi="Times New Roman" w:cs="Times New Roman"/>
          <w:sz w:val="24"/>
          <w:szCs w:val="24"/>
        </w:rPr>
        <w:t>The Centre</w:t>
      </w:r>
      <w:r w:rsidR="00517FDE" w:rsidRPr="00E07CCC">
        <w:rPr>
          <w:rFonts w:ascii="Times New Roman" w:hAnsi="Times New Roman" w:cs="Times New Roman"/>
          <w:sz w:val="24"/>
          <w:szCs w:val="24"/>
        </w:rPr>
        <w:t xml:space="preserve"> partnered</w:t>
      </w:r>
      <w:r w:rsidR="00ED7839">
        <w:rPr>
          <w:rFonts w:ascii="Times New Roman" w:hAnsi="Times New Roman" w:cs="Times New Roman"/>
          <w:sz w:val="24"/>
          <w:szCs w:val="24"/>
        </w:rPr>
        <w:t xml:space="preserve"> with</w:t>
      </w:r>
      <w:r w:rsidR="00517FDE" w:rsidRPr="00E07CCC">
        <w:rPr>
          <w:rFonts w:ascii="Times New Roman" w:hAnsi="Times New Roman" w:cs="Times New Roman"/>
          <w:sz w:val="24"/>
          <w:szCs w:val="24"/>
        </w:rPr>
        <w:t xml:space="preserve"> UNIDO on the implementation of “Technology Transfer of Improved Roaster for Shea Butter Processing” under the UNIDO Project SAP ID 170220.</w:t>
      </w:r>
    </w:p>
    <w:p w14:paraId="7E431B67" w14:textId="77777777" w:rsidR="00517FDE" w:rsidRPr="00E07CCC" w:rsidRDefault="00517FDE" w:rsidP="00192B5E">
      <w:pPr>
        <w:rPr>
          <w:rFonts w:ascii="Times New Roman" w:hAnsi="Times New Roman" w:cs="Times New Roman"/>
          <w:sz w:val="24"/>
          <w:szCs w:val="24"/>
        </w:rPr>
      </w:pPr>
    </w:p>
    <w:p w14:paraId="32F2346F" w14:textId="6721306F" w:rsidR="00D8335D" w:rsidRPr="00E07CCC" w:rsidRDefault="0070677D" w:rsidP="00A90525">
      <w:pPr>
        <w:pStyle w:val="ListParagraph"/>
        <w:numPr>
          <w:ilvl w:val="0"/>
          <w:numId w:val="1"/>
        </w:numPr>
        <w:jc w:val="both"/>
        <w:rPr>
          <w:rFonts w:ascii="Times New Roman" w:hAnsi="Times New Roman" w:cs="Times New Roman"/>
          <w:i/>
          <w:sz w:val="24"/>
          <w:szCs w:val="24"/>
        </w:rPr>
      </w:pPr>
      <w:r w:rsidRPr="00E07CCC">
        <w:rPr>
          <w:rFonts w:ascii="Times New Roman" w:hAnsi="Times New Roman" w:cs="Times New Roman"/>
          <w:b/>
          <w:bCs/>
          <w:i/>
          <w:sz w:val="24"/>
          <w:szCs w:val="24"/>
        </w:rPr>
        <w:t>Key Center achievements in 202</w:t>
      </w:r>
      <w:r w:rsidR="007946F9" w:rsidRPr="00E07CCC">
        <w:rPr>
          <w:rFonts w:ascii="Times New Roman" w:hAnsi="Times New Roman" w:cs="Times New Roman"/>
          <w:b/>
          <w:bCs/>
          <w:i/>
          <w:sz w:val="24"/>
          <w:szCs w:val="24"/>
        </w:rPr>
        <w:t>3</w:t>
      </w:r>
      <w:r w:rsidR="00927001" w:rsidRPr="00E07CCC">
        <w:rPr>
          <w:rFonts w:ascii="Times New Roman" w:hAnsi="Times New Roman" w:cs="Times New Roman"/>
          <w:i/>
          <w:sz w:val="24"/>
          <w:szCs w:val="24"/>
        </w:rPr>
        <w:t xml:space="preserve"> </w:t>
      </w:r>
      <w:r w:rsidR="00D8335D" w:rsidRPr="00E07CCC">
        <w:rPr>
          <w:rFonts w:ascii="Times New Roman" w:hAnsi="Times New Roman" w:cs="Times New Roman"/>
          <w:i/>
          <w:sz w:val="24"/>
          <w:szCs w:val="24"/>
        </w:rPr>
        <w:t>(Maximum 500 words</w:t>
      </w:r>
      <w:r w:rsidR="00891DD3" w:rsidRPr="00E07CCC">
        <w:rPr>
          <w:rFonts w:ascii="Times New Roman" w:hAnsi="Times New Roman" w:cs="Times New Roman"/>
          <w:i/>
          <w:sz w:val="24"/>
          <w:szCs w:val="24"/>
        </w:rPr>
        <w:t>) Describe</w:t>
      </w:r>
      <w:r w:rsidR="00D8335D" w:rsidRPr="00E07CCC">
        <w:rPr>
          <w:rFonts w:ascii="Times New Roman" w:hAnsi="Times New Roman" w:cs="Times New Roman"/>
          <w:i/>
          <w:sz w:val="24"/>
          <w:szCs w:val="24"/>
        </w:rPr>
        <w:t xml:space="preserve"> the Key Accomplishments of the Center in the preceding Calendar Year.  Focus on: Teaching, Research, Center-level Operations.  In addition, comment on how the Accomplishments align with the ACE Impact project Disbursement Linked Indicators (DLIs) and the Center Implementation Plan.</w:t>
      </w:r>
    </w:p>
    <w:p w14:paraId="18BFF80A" w14:textId="77777777" w:rsidR="00097453" w:rsidRPr="00E07CCC" w:rsidRDefault="00097453" w:rsidP="00B8405A">
      <w:pPr>
        <w:pStyle w:val="ListParagraph"/>
        <w:rPr>
          <w:rFonts w:ascii="Times New Roman" w:hAnsi="Times New Roman" w:cs="Times New Roman"/>
          <w:sz w:val="24"/>
          <w:szCs w:val="24"/>
        </w:rPr>
      </w:pPr>
    </w:p>
    <w:p w14:paraId="5620D34B" w14:textId="262F44F1" w:rsidR="008517EF" w:rsidRPr="00E07CCC" w:rsidRDefault="0078294D" w:rsidP="008517EF">
      <w:pPr>
        <w:pStyle w:val="ListParagraph"/>
        <w:numPr>
          <w:ilvl w:val="0"/>
          <w:numId w:val="3"/>
        </w:numPr>
        <w:jc w:val="both"/>
        <w:rPr>
          <w:rFonts w:ascii="Times New Roman" w:hAnsi="Times New Roman" w:cs="Times New Roman"/>
          <w:sz w:val="24"/>
          <w:szCs w:val="24"/>
        </w:rPr>
      </w:pPr>
      <w:r w:rsidRPr="00E07CCC">
        <w:rPr>
          <w:rFonts w:ascii="Times New Roman" w:hAnsi="Times New Roman" w:cs="Times New Roman"/>
          <w:sz w:val="24"/>
          <w:szCs w:val="24"/>
        </w:rPr>
        <w:lastRenderedPageBreak/>
        <w:t>For DLI 4 (Quality of Education and Research) The Centre</w:t>
      </w:r>
      <w:r w:rsidR="007946F9" w:rsidRPr="00E07CCC">
        <w:rPr>
          <w:rFonts w:ascii="Times New Roman" w:hAnsi="Times New Roman" w:cs="Times New Roman"/>
          <w:sz w:val="24"/>
          <w:szCs w:val="24"/>
        </w:rPr>
        <w:t xml:space="preserve"> supported the Faculty of Natural Resources and Environment and the School of Engineering to obtain, first in the history of the University, International Accreditation for three (3) study programmes.</w:t>
      </w:r>
      <w:r w:rsidR="008517EF" w:rsidRPr="00E07CCC">
        <w:rPr>
          <w:rFonts w:ascii="Times New Roman" w:hAnsi="Times New Roman" w:cs="Times New Roman"/>
          <w:sz w:val="24"/>
          <w:szCs w:val="24"/>
        </w:rPr>
        <w:t xml:space="preserve"> The accreditation process</w:t>
      </w:r>
      <w:r w:rsidR="009B7389">
        <w:rPr>
          <w:rFonts w:ascii="Times New Roman" w:hAnsi="Times New Roman" w:cs="Times New Roman"/>
          <w:sz w:val="24"/>
          <w:szCs w:val="24"/>
        </w:rPr>
        <w:t>,</w:t>
      </w:r>
      <w:r w:rsidR="008517EF" w:rsidRPr="00E07CCC">
        <w:rPr>
          <w:rFonts w:ascii="Times New Roman" w:hAnsi="Times New Roman" w:cs="Times New Roman"/>
          <w:sz w:val="24"/>
          <w:szCs w:val="24"/>
        </w:rPr>
        <w:t xml:space="preserve"> which started in the year 2020</w:t>
      </w:r>
      <w:r w:rsidR="002D1F9B">
        <w:rPr>
          <w:rFonts w:ascii="Times New Roman" w:hAnsi="Times New Roman" w:cs="Times New Roman"/>
          <w:sz w:val="24"/>
          <w:szCs w:val="24"/>
        </w:rPr>
        <w:t>,</w:t>
      </w:r>
      <w:r w:rsidR="008517EF" w:rsidRPr="00E07CCC">
        <w:rPr>
          <w:rFonts w:ascii="Times New Roman" w:hAnsi="Times New Roman" w:cs="Times New Roman"/>
          <w:sz w:val="24"/>
          <w:szCs w:val="24"/>
        </w:rPr>
        <w:t xml:space="preserve"> was obtained for the following study programmes:</w:t>
      </w:r>
    </w:p>
    <w:p w14:paraId="4456DA09" w14:textId="2B8DABF5" w:rsidR="008517EF" w:rsidRPr="00E07CCC" w:rsidRDefault="008517EF" w:rsidP="0078294D">
      <w:pPr>
        <w:pStyle w:val="ListParagraph"/>
        <w:numPr>
          <w:ilvl w:val="1"/>
          <w:numId w:val="3"/>
        </w:numPr>
        <w:ind w:left="1843"/>
        <w:jc w:val="both"/>
        <w:rPr>
          <w:rFonts w:ascii="Times New Roman" w:hAnsi="Times New Roman" w:cs="Times New Roman"/>
          <w:sz w:val="24"/>
          <w:szCs w:val="24"/>
        </w:rPr>
      </w:pPr>
      <w:r w:rsidRPr="00E07CCC">
        <w:rPr>
          <w:rFonts w:ascii="Times New Roman" w:hAnsi="Times New Roman" w:cs="Times New Roman"/>
          <w:sz w:val="24"/>
          <w:szCs w:val="24"/>
        </w:rPr>
        <w:t>Master of Philosophy (MPhil) Irrigation and Drainage Engineering</w:t>
      </w:r>
      <w:r w:rsidR="00480767">
        <w:rPr>
          <w:rFonts w:ascii="Times New Roman" w:hAnsi="Times New Roman" w:cs="Times New Roman"/>
          <w:sz w:val="24"/>
          <w:szCs w:val="24"/>
        </w:rPr>
        <w:t>,</w:t>
      </w:r>
      <w:r w:rsidRPr="00E07CCC">
        <w:rPr>
          <w:rFonts w:ascii="Times New Roman" w:hAnsi="Times New Roman" w:cs="Times New Roman"/>
          <w:sz w:val="24"/>
          <w:szCs w:val="24"/>
        </w:rPr>
        <w:t xml:space="preserve"> hosted at the Department of Agricultural Engineering.</w:t>
      </w:r>
    </w:p>
    <w:p w14:paraId="52F7536D" w14:textId="20074B07" w:rsidR="008517EF" w:rsidRPr="00E07CCC" w:rsidRDefault="008517EF" w:rsidP="0078294D">
      <w:pPr>
        <w:pStyle w:val="ListParagraph"/>
        <w:numPr>
          <w:ilvl w:val="1"/>
          <w:numId w:val="3"/>
        </w:numPr>
        <w:ind w:left="1843"/>
        <w:jc w:val="both"/>
        <w:rPr>
          <w:rFonts w:ascii="Times New Roman" w:hAnsi="Times New Roman" w:cs="Times New Roman"/>
          <w:sz w:val="24"/>
          <w:szCs w:val="24"/>
        </w:rPr>
      </w:pPr>
      <w:r w:rsidRPr="00E07CCC">
        <w:rPr>
          <w:rFonts w:ascii="Times New Roman" w:hAnsi="Times New Roman" w:cs="Times New Roman"/>
          <w:sz w:val="24"/>
          <w:szCs w:val="24"/>
        </w:rPr>
        <w:t>Master of Philosophy (MPhil) Environmental Management and Sustainability</w:t>
      </w:r>
      <w:r w:rsidR="00304238">
        <w:rPr>
          <w:rFonts w:ascii="Times New Roman" w:hAnsi="Times New Roman" w:cs="Times New Roman"/>
          <w:sz w:val="24"/>
          <w:szCs w:val="24"/>
        </w:rPr>
        <w:t>,</w:t>
      </w:r>
      <w:r w:rsidRPr="00E07CCC">
        <w:rPr>
          <w:rFonts w:ascii="Times New Roman" w:hAnsi="Times New Roman" w:cs="Times New Roman"/>
          <w:sz w:val="24"/>
          <w:szCs w:val="24"/>
        </w:rPr>
        <w:t xml:space="preserve"> hosted at the Department of Environment and Sustainability Sciences. </w:t>
      </w:r>
    </w:p>
    <w:p w14:paraId="4138E4E6" w14:textId="794E48D8" w:rsidR="00192B5E" w:rsidRPr="00E07CCC" w:rsidRDefault="008517EF" w:rsidP="0078294D">
      <w:pPr>
        <w:pStyle w:val="ListParagraph"/>
        <w:numPr>
          <w:ilvl w:val="1"/>
          <w:numId w:val="3"/>
        </w:numPr>
        <w:ind w:left="1843"/>
        <w:jc w:val="both"/>
        <w:rPr>
          <w:rFonts w:ascii="Times New Roman" w:hAnsi="Times New Roman" w:cs="Times New Roman"/>
          <w:sz w:val="24"/>
          <w:szCs w:val="24"/>
        </w:rPr>
      </w:pPr>
      <w:r w:rsidRPr="00E07CCC">
        <w:rPr>
          <w:rFonts w:ascii="Times New Roman" w:hAnsi="Times New Roman" w:cs="Times New Roman"/>
          <w:sz w:val="24"/>
          <w:szCs w:val="24"/>
        </w:rPr>
        <w:t>Doctor of Philosophy (PhD) in Environmental Management and Sustainability</w:t>
      </w:r>
      <w:r w:rsidR="00304238">
        <w:rPr>
          <w:rFonts w:ascii="Times New Roman" w:hAnsi="Times New Roman" w:cs="Times New Roman"/>
          <w:sz w:val="24"/>
          <w:szCs w:val="24"/>
        </w:rPr>
        <w:t>,</w:t>
      </w:r>
      <w:r w:rsidRPr="00E07CCC">
        <w:rPr>
          <w:rFonts w:ascii="Times New Roman" w:hAnsi="Times New Roman" w:cs="Times New Roman"/>
          <w:sz w:val="24"/>
          <w:szCs w:val="24"/>
        </w:rPr>
        <w:t xml:space="preserve"> hosted at the Department of Environment and Sustainability Sciences.</w:t>
      </w:r>
    </w:p>
    <w:p w14:paraId="08C275DB" w14:textId="55FD74A2" w:rsidR="007946F9" w:rsidRPr="00E07CCC" w:rsidRDefault="00192B5E" w:rsidP="00192B5E">
      <w:pPr>
        <w:pStyle w:val="ListParagraph"/>
        <w:ind w:left="1440"/>
        <w:rPr>
          <w:rFonts w:ascii="Times New Roman" w:hAnsi="Times New Roman" w:cs="Times New Roman"/>
          <w:color w:val="4472C4" w:themeColor="accent1"/>
          <w:sz w:val="24"/>
          <w:szCs w:val="24"/>
        </w:rPr>
      </w:pPr>
      <w:r w:rsidRPr="00E07CCC">
        <w:rPr>
          <w:rFonts w:ascii="Times New Roman" w:hAnsi="Times New Roman" w:cs="Times New Roman"/>
          <w:sz w:val="24"/>
          <w:szCs w:val="24"/>
        </w:rPr>
        <w:t xml:space="preserve"> </w:t>
      </w:r>
      <w:hyperlink r:id="rId11" w:history="1">
        <w:r w:rsidRPr="00E07CCC">
          <w:rPr>
            <w:rStyle w:val="Hyperlink"/>
            <w:rFonts w:ascii="Times New Roman" w:hAnsi="Times New Roman" w:cs="Times New Roman"/>
            <w:color w:val="4472C4" w:themeColor="accent1"/>
            <w:sz w:val="24"/>
            <w:szCs w:val="24"/>
          </w:rPr>
          <w:t>https://wacwisa.uds.edu.gh/wacwisa-supports-first-international-programme-accreditation-in-uds/</w:t>
        </w:r>
      </w:hyperlink>
      <w:r w:rsidR="00E07CCC" w:rsidRPr="00E07CCC">
        <w:rPr>
          <w:rFonts w:ascii="Times New Roman" w:hAnsi="Times New Roman" w:cs="Times New Roman"/>
          <w:color w:val="4472C4" w:themeColor="accent1"/>
          <w:sz w:val="24"/>
          <w:szCs w:val="24"/>
        </w:rPr>
        <w:t xml:space="preserve"> </w:t>
      </w:r>
      <w:r w:rsidRPr="00E07CCC">
        <w:rPr>
          <w:rFonts w:ascii="Times New Roman" w:hAnsi="Times New Roman" w:cs="Times New Roman"/>
          <w:color w:val="4472C4" w:themeColor="accent1"/>
          <w:sz w:val="24"/>
          <w:szCs w:val="24"/>
        </w:rPr>
        <w:t xml:space="preserve">  </w:t>
      </w:r>
    </w:p>
    <w:p w14:paraId="272FFE3E" w14:textId="77777777" w:rsidR="007946F9" w:rsidRPr="00E07CCC" w:rsidRDefault="007946F9" w:rsidP="007946F9">
      <w:pPr>
        <w:pStyle w:val="ListParagraph"/>
        <w:jc w:val="both"/>
        <w:rPr>
          <w:rFonts w:ascii="Times New Roman" w:hAnsi="Times New Roman" w:cs="Times New Roman"/>
          <w:sz w:val="24"/>
          <w:szCs w:val="24"/>
        </w:rPr>
      </w:pPr>
    </w:p>
    <w:p w14:paraId="77396663" w14:textId="53235D03" w:rsidR="007946F9" w:rsidRPr="00E07CCC" w:rsidRDefault="0078294D" w:rsidP="007946F9">
      <w:pPr>
        <w:pStyle w:val="ListParagraph"/>
        <w:numPr>
          <w:ilvl w:val="0"/>
          <w:numId w:val="3"/>
        </w:numPr>
        <w:jc w:val="both"/>
        <w:rPr>
          <w:rFonts w:ascii="Times New Roman" w:hAnsi="Times New Roman" w:cs="Times New Roman"/>
          <w:sz w:val="24"/>
          <w:szCs w:val="24"/>
        </w:rPr>
      </w:pPr>
      <w:proofErr w:type="gramStart"/>
      <w:r w:rsidRPr="00E07CCC">
        <w:rPr>
          <w:rFonts w:ascii="Times New Roman" w:hAnsi="Times New Roman" w:cs="Times New Roman"/>
          <w:sz w:val="24"/>
          <w:szCs w:val="24"/>
        </w:rPr>
        <w:t>Also</w:t>
      </w:r>
      <w:proofErr w:type="gramEnd"/>
      <w:r w:rsidRPr="00E07CCC">
        <w:rPr>
          <w:rFonts w:ascii="Times New Roman" w:hAnsi="Times New Roman" w:cs="Times New Roman"/>
          <w:sz w:val="24"/>
          <w:szCs w:val="24"/>
        </w:rPr>
        <w:t xml:space="preserve"> under DLI 4 (Quality of Education and Research)</w:t>
      </w:r>
      <w:r w:rsidR="00395A67">
        <w:rPr>
          <w:rFonts w:ascii="Times New Roman" w:hAnsi="Times New Roman" w:cs="Times New Roman"/>
          <w:sz w:val="24"/>
          <w:szCs w:val="24"/>
        </w:rPr>
        <w:t>,</w:t>
      </w:r>
      <w:r w:rsidRPr="00E07CCC">
        <w:rPr>
          <w:rFonts w:ascii="Times New Roman" w:hAnsi="Times New Roman" w:cs="Times New Roman"/>
          <w:sz w:val="24"/>
          <w:szCs w:val="24"/>
        </w:rPr>
        <w:t xml:space="preserve"> </w:t>
      </w:r>
      <w:r w:rsidR="007946F9" w:rsidRPr="00E07CCC">
        <w:rPr>
          <w:rFonts w:ascii="Times New Roman" w:hAnsi="Times New Roman" w:cs="Times New Roman"/>
          <w:sz w:val="24"/>
          <w:szCs w:val="24"/>
        </w:rPr>
        <w:t>WACWISA graduated twenty-three (23) post-graduate students at the 24</w:t>
      </w:r>
      <w:r w:rsidR="007946F9" w:rsidRPr="0033667A">
        <w:rPr>
          <w:rFonts w:ascii="Times New Roman" w:hAnsi="Times New Roman" w:cs="Times New Roman"/>
          <w:sz w:val="24"/>
          <w:szCs w:val="24"/>
          <w:vertAlign w:val="superscript"/>
        </w:rPr>
        <w:t>th</w:t>
      </w:r>
      <w:r w:rsidR="0033667A">
        <w:rPr>
          <w:rFonts w:ascii="Times New Roman" w:hAnsi="Times New Roman" w:cs="Times New Roman"/>
          <w:sz w:val="24"/>
          <w:szCs w:val="24"/>
        </w:rPr>
        <w:t xml:space="preserve"> </w:t>
      </w:r>
      <w:r w:rsidR="0033667A" w:rsidRPr="00331AFC">
        <w:rPr>
          <w:rFonts w:ascii="Times New Roman" w:hAnsi="Times New Roman" w:cs="Times New Roman"/>
          <w:sz w:val="24"/>
          <w:szCs w:val="24"/>
        </w:rPr>
        <w:t>Congregation</w:t>
      </w:r>
      <w:r w:rsidR="007946F9" w:rsidRPr="00331AFC">
        <w:rPr>
          <w:rFonts w:ascii="Times New Roman" w:hAnsi="Times New Roman" w:cs="Times New Roman"/>
          <w:sz w:val="24"/>
          <w:szCs w:val="24"/>
        </w:rPr>
        <w:t xml:space="preserve"> </w:t>
      </w:r>
      <w:r w:rsidR="007946F9" w:rsidRPr="00E07CCC">
        <w:rPr>
          <w:rFonts w:ascii="Times New Roman" w:hAnsi="Times New Roman" w:cs="Times New Roman"/>
          <w:sz w:val="24"/>
          <w:szCs w:val="24"/>
        </w:rPr>
        <w:t>of the University for Development Studies (UDS), held on 18</w:t>
      </w:r>
      <w:r w:rsidR="007946F9" w:rsidRPr="00EA5D9F">
        <w:rPr>
          <w:rFonts w:ascii="Times New Roman" w:hAnsi="Times New Roman" w:cs="Times New Roman"/>
          <w:sz w:val="24"/>
          <w:szCs w:val="24"/>
          <w:vertAlign w:val="superscript"/>
        </w:rPr>
        <w:t>th</w:t>
      </w:r>
      <w:r w:rsidR="007946F9" w:rsidRPr="00E07CCC">
        <w:rPr>
          <w:rFonts w:ascii="Times New Roman" w:hAnsi="Times New Roman" w:cs="Times New Roman"/>
          <w:sz w:val="24"/>
          <w:szCs w:val="24"/>
        </w:rPr>
        <w:t xml:space="preserve"> November, 2023</w:t>
      </w:r>
      <w:r w:rsidR="002823B8">
        <w:rPr>
          <w:rFonts w:ascii="Times New Roman" w:hAnsi="Times New Roman" w:cs="Times New Roman"/>
          <w:sz w:val="24"/>
          <w:szCs w:val="24"/>
        </w:rPr>
        <w:t>,</w:t>
      </w:r>
      <w:r w:rsidR="007946F9" w:rsidRPr="00E07CCC">
        <w:rPr>
          <w:rFonts w:ascii="Times New Roman" w:hAnsi="Times New Roman" w:cs="Times New Roman"/>
          <w:sz w:val="24"/>
          <w:szCs w:val="24"/>
        </w:rPr>
        <w:t xml:space="preserve"> at the University, </w:t>
      </w:r>
      <w:r w:rsidR="002823B8">
        <w:rPr>
          <w:rFonts w:ascii="Times New Roman" w:hAnsi="Times New Roman" w:cs="Times New Roman"/>
          <w:sz w:val="24"/>
          <w:szCs w:val="24"/>
        </w:rPr>
        <w:t xml:space="preserve">in </w:t>
      </w:r>
      <w:r w:rsidR="007946F9" w:rsidRPr="00E07CCC">
        <w:rPr>
          <w:rFonts w:ascii="Times New Roman" w:hAnsi="Times New Roman" w:cs="Times New Roman"/>
          <w:sz w:val="24"/>
          <w:szCs w:val="24"/>
        </w:rPr>
        <w:t>Tamale.</w:t>
      </w:r>
      <w:r w:rsidR="008517EF" w:rsidRPr="00E07CCC">
        <w:rPr>
          <w:rFonts w:ascii="Times New Roman" w:hAnsi="Times New Roman" w:cs="Times New Roman"/>
          <w:sz w:val="24"/>
          <w:szCs w:val="24"/>
        </w:rPr>
        <w:t xml:space="preserve"> </w:t>
      </w:r>
      <w:r w:rsidR="008517EF" w:rsidRPr="00E07CCC">
        <w:rPr>
          <w:rFonts w:ascii="Times New Roman" w:hAnsi="Times New Roman" w:cs="Times New Roman"/>
          <w:spacing w:val="6"/>
          <w:sz w:val="24"/>
          <w:szCs w:val="24"/>
          <w:shd w:val="clear" w:color="auto" w:fill="FFFFFF"/>
        </w:rPr>
        <w:t xml:space="preserve">The WACWISA scholars who graduated included two (2) PhD and twenty-one (21) Master graduates from seven (7) African countries, </w:t>
      </w:r>
      <w:r w:rsidR="00850FE6">
        <w:rPr>
          <w:rFonts w:ascii="Times New Roman" w:hAnsi="Times New Roman" w:cs="Times New Roman"/>
          <w:spacing w:val="6"/>
          <w:sz w:val="24"/>
          <w:szCs w:val="24"/>
          <w:shd w:val="clear" w:color="auto" w:fill="FFFFFF"/>
        </w:rPr>
        <w:t>namely from</w:t>
      </w:r>
      <w:r w:rsidR="00850FE6" w:rsidRPr="00E07CCC">
        <w:rPr>
          <w:rFonts w:ascii="Times New Roman" w:hAnsi="Times New Roman" w:cs="Times New Roman"/>
          <w:spacing w:val="6"/>
          <w:sz w:val="24"/>
          <w:szCs w:val="24"/>
          <w:shd w:val="clear" w:color="auto" w:fill="FFFFFF"/>
        </w:rPr>
        <w:t xml:space="preserve"> </w:t>
      </w:r>
      <w:r w:rsidR="008517EF" w:rsidRPr="00E07CCC">
        <w:rPr>
          <w:rFonts w:ascii="Times New Roman" w:hAnsi="Times New Roman" w:cs="Times New Roman"/>
          <w:spacing w:val="6"/>
          <w:sz w:val="24"/>
          <w:szCs w:val="24"/>
          <w:shd w:val="clear" w:color="auto" w:fill="FFFFFF"/>
        </w:rPr>
        <w:t>Benin, DR Congo, Ghana, Malawi, Nigeria</w:t>
      </w:r>
      <w:r w:rsidR="00850FE6">
        <w:rPr>
          <w:rFonts w:ascii="Times New Roman" w:hAnsi="Times New Roman" w:cs="Times New Roman"/>
          <w:spacing w:val="6"/>
          <w:sz w:val="24"/>
          <w:szCs w:val="24"/>
          <w:shd w:val="clear" w:color="auto" w:fill="FFFFFF"/>
        </w:rPr>
        <w:t>,</w:t>
      </w:r>
      <w:r w:rsidR="008517EF" w:rsidRPr="00E07CCC">
        <w:rPr>
          <w:rFonts w:ascii="Times New Roman" w:hAnsi="Times New Roman" w:cs="Times New Roman"/>
          <w:spacing w:val="6"/>
          <w:sz w:val="24"/>
          <w:szCs w:val="24"/>
          <w:shd w:val="clear" w:color="auto" w:fill="FFFFFF"/>
        </w:rPr>
        <w:t xml:space="preserve"> Rwanda, and Uganda. </w:t>
      </w:r>
      <w:r w:rsidR="0033667A" w:rsidRPr="00331AFC">
        <w:rPr>
          <w:rFonts w:ascii="Times New Roman" w:hAnsi="Times New Roman" w:cs="Times New Roman"/>
          <w:spacing w:val="6"/>
          <w:sz w:val="24"/>
          <w:szCs w:val="24"/>
          <w:shd w:val="clear" w:color="auto" w:fill="FFFFFF"/>
        </w:rPr>
        <w:t xml:space="preserve">From </w:t>
      </w:r>
      <w:r w:rsidR="00403932">
        <w:rPr>
          <w:rFonts w:ascii="Times New Roman" w:hAnsi="Times New Roman" w:cs="Times New Roman"/>
          <w:spacing w:val="6"/>
          <w:sz w:val="24"/>
          <w:szCs w:val="24"/>
          <w:shd w:val="clear" w:color="auto" w:fill="FFFFFF"/>
        </w:rPr>
        <w:t xml:space="preserve">the </w:t>
      </w:r>
      <w:r w:rsidR="0033667A" w:rsidRPr="00331AFC">
        <w:rPr>
          <w:rFonts w:ascii="Times New Roman" w:hAnsi="Times New Roman" w:cs="Times New Roman"/>
          <w:spacing w:val="6"/>
          <w:sz w:val="24"/>
          <w:szCs w:val="24"/>
          <w:shd w:val="clear" w:color="auto" w:fill="FFFFFF"/>
        </w:rPr>
        <w:t>establishment in 2019,</w:t>
      </w:r>
      <w:r w:rsidR="0033667A" w:rsidRPr="0033667A">
        <w:rPr>
          <w:rFonts w:ascii="Times New Roman" w:hAnsi="Times New Roman" w:cs="Times New Roman"/>
          <w:color w:val="FF0000"/>
          <w:spacing w:val="6"/>
          <w:sz w:val="24"/>
          <w:szCs w:val="24"/>
          <w:shd w:val="clear" w:color="auto" w:fill="FFFFFF"/>
        </w:rPr>
        <w:t xml:space="preserve"> </w:t>
      </w:r>
      <w:r w:rsidR="0033667A">
        <w:rPr>
          <w:rFonts w:ascii="Times New Roman" w:hAnsi="Times New Roman" w:cs="Times New Roman"/>
          <w:spacing w:val="6"/>
          <w:sz w:val="24"/>
          <w:szCs w:val="24"/>
          <w:shd w:val="clear" w:color="auto" w:fill="FFFFFF"/>
        </w:rPr>
        <w:t>t</w:t>
      </w:r>
      <w:r w:rsidR="008517EF" w:rsidRPr="00E07CCC">
        <w:rPr>
          <w:rFonts w:ascii="Times New Roman" w:hAnsi="Times New Roman" w:cs="Times New Roman"/>
          <w:spacing w:val="6"/>
          <w:sz w:val="24"/>
          <w:szCs w:val="24"/>
          <w:shd w:val="clear" w:color="auto" w:fill="FFFFFF"/>
        </w:rPr>
        <w:t>he Centre has since provided scholarships to more than 100 scholars for Masters and PhD studies</w:t>
      </w:r>
      <w:r w:rsidR="00B50E6C">
        <w:rPr>
          <w:rFonts w:ascii="Times New Roman" w:hAnsi="Times New Roman" w:cs="Times New Roman"/>
          <w:spacing w:val="6"/>
          <w:sz w:val="24"/>
          <w:szCs w:val="24"/>
          <w:shd w:val="clear" w:color="auto" w:fill="FFFFFF"/>
        </w:rPr>
        <w:t>,</w:t>
      </w:r>
      <w:r w:rsidR="008517EF" w:rsidRPr="00E07CCC">
        <w:rPr>
          <w:rFonts w:ascii="Times New Roman" w:hAnsi="Times New Roman" w:cs="Times New Roman"/>
          <w:spacing w:val="6"/>
          <w:sz w:val="24"/>
          <w:szCs w:val="24"/>
          <w:shd w:val="clear" w:color="auto" w:fill="FFFFFF"/>
        </w:rPr>
        <w:t xml:space="preserve"> as well as training of over 500 individuals in the form of short courses</w:t>
      </w:r>
      <w:r w:rsidR="009A4892">
        <w:rPr>
          <w:rFonts w:ascii="Times New Roman" w:hAnsi="Times New Roman" w:cs="Times New Roman"/>
          <w:spacing w:val="6"/>
          <w:sz w:val="24"/>
          <w:szCs w:val="24"/>
          <w:shd w:val="clear" w:color="auto" w:fill="FFFFFF"/>
        </w:rPr>
        <w:t>. The Centre</w:t>
      </w:r>
      <w:r w:rsidR="008517EF" w:rsidRPr="00E07CCC">
        <w:rPr>
          <w:rFonts w:ascii="Times New Roman" w:hAnsi="Times New Roman" w:cs="Times New Roman"/>
          <w:spacing w:val="6"/>
          <w:sz w:val="24"/>
          <w:szCs w:val="24"/>
          <w:shd w:val="clear" w:color="auto" w:fill="FFFFFF"/>
        </w:rPr>
        <w:t xml:space="preserve"> is </w:t>
      </w:r>
      <w:r w:rsidR="009A4892">
        <w:rPr>
          <w:rFonts w:ascii="Times New Roman" w:hAnsi="Times New Roman" w:cs="Times New Roman"/>
          <w:spacing w:val="6"/>
          <w:sz w:val="24"/>
          <w:szCs w:val="24"/>
          <w:shd w:val="clear" w:color="auto" w:fill="FFFFFF"/>
        </w:rPr>
        <w:t xml:space="preserve">also </w:t>
      </w:r>
      <w:r w:rsidR="008517EF" w:rsidRPr="00E07CCC">
        <w:rPr>
          <w:rFonts w:ascii="Times New Roman" w:hAnsi="Times New Roman" w:cs="Times New Roman"/>
          <w:spacing w:val="6"/>
          <w:sz w:val="24"/>
          <w:szCs w:val="24"/>
          <w:shd w:val="clear" w:color="auto" w:fill="FFFFFF"/>
        </w:rPr>
        <w:t>facilitating access to modern laboratory and field research facilities</w:t>
      </w:r>
      <w:r w:rsidR="007228C4">
        <w:rPr>
          <w:rFonts w:ascii="Times New Roman" w:hAnsi="Times New Roman" w:cs="Times New Roman"/>
          <w:spacing w:val="6"/>
          <w:sz w:val="24"/>
          <w:szCs w:val="24"/>
          <w:shd w:val="clear" w:color="auto" w:fill="FFFFFF"/>
        </w:rPr>
        <w:t>,</w:t>
      </w:r>
      <w:r w:rsidR="008517EF" w:rsidRPr="00E07CCC">
        <w:rPr>
          <w:rFonts w:ascii="Times New Roman" w:hAnsi="Times New Roman" w:cs="Times New Roman"/>
          <w:spacing w:val="6"/>
          <w:sz w:val="24"/>
          <w:szCs w:val="24"/>
          <w:shd w:val="clear" w:color="auto" w:fill="FFFFFF"/>
        </w:rPr>
        <w:t xml:space="preserve"> for the conduct of cutting-edge research in its thematic areas.</w:t>
      </w:r>
    </w:p>
    <w:p w14:paraId="7019EA4F" w14:textId="56840586" w:rsidR="007946F9" w:rsidRPr="00E07CCC" w:rsidRDefault="007946F9" w:rsidP="007946F9">
      <w:pPr>
        <w:pStyle w:val="ListParagraph"/>
        <w:ind w:left="2410" w:hanging="970"/>
        <w:jc w:val="both"/>
        <w:rPr>
          <w:rFonts w:ascii="Times New Roman" w:hAnsi="Times New Roman" w:cs="Times New Roman"/>
          <w:color w:val="4472C4" w:themeColor="accent1"/>
          <w:sz w:val="24"/>
          <w:szCs w:val="24"/>
        </w:rPr>
      </w:pPr>
      <w:r w:rsidRPr="00E07CCC">
        <w:rPr>
          <w:rFonts w:ascii="Times New Roman" w:hAnsi="Times New Roman" w:cs="Times New Roman"/>
          <w:color w:val="4472C4" w:themeColor="accent1"/>
          <w:sz w:val="24"/>
          <w:szCs w:val="24"/>
        </w:rPr>
        <w:t xml:space="preserve"> </w:t>
      </w:r>
      <w:hyperlink r:id="rId12" w:history="1">
        <w:r w:rsidRPr="00E07CCC">
          <w:rPr>
            <w:rStyle w:val="Hyperlink"/>
            <w:rFonts w:ascii="Times New Roman" w:hAnsi="Times New Roman" w:cs="Times New Roman"/>
            <w:color w:val="4472C4" w:themeColor="accent1"/>
            <w:sz w:val="24"/>
            <w:szCs w:val="24"/>
          </w:rPr>
          <w:t>https://wacwisa.uds.edu.gh/7-african-countries-and-23-masters-and-phd-students-supported-by-wacwisa-graduate/</w:t>
        </w:r>
      </w:hyperlink>
      <w:r w:rsidRPr="00E07CCC">
        <w:rPr>
          <w:rFonts w:ascii="Times New Roman" w:hAnsi="Times New Roman" w:cs="Times New Roman"/>
          <w:color w:val="4472C4" w:themeColor="accent1"/>
          <w:sz w:val="24"/>
          <w:szCs w:val="24"/>
        </w:rPr>
        <w:t xml:space="preserve"> </w:t>
      </w:r>
    </w:p>
    <w:p w14:paraId="4DD6AF7B" w14:textId="77777777" w:rsidR="00097453" w:rsidRPr="00E07CCC" w:rsidRDefault="00097453" w:rsidP="007946F9">
      <w:pPr>
        <w:rPr>
          <w:rFonts w:ascii="Times New Roman" w:hAnsi="Times New Roman" w:cs="Times New Roman"/>
          <w:sz w:val="24"/>
          <w:szCs w:val="24"/>
        </w:rPr>
      </w:pPr>
    </w:p>
    <w:p w14:paraId="5FE6C8FA" w14:textId="2D07E527" w:rsidR="0078294D" w:rsidRPr="00E07CCC" w:rsidRDefault="0078294D" w:rsidP="0078294D">
      <w:pPr>
        <w:pStyle w:val="ListParagraph"/>
        <w:numPr>
          <w:ilvl w:val="0"/>
          <w:numId w:val="3"/>
        </w:numPr>
        <w:jc w:val="both"/>
        <w:rPr>
          <w:rFonts w:ascii="Times New Roman" w:hAnsi="Times New Roman" w:cs="Times New Roman"/>
          <w:sz w:val="24"/>
          <w:szCs w:val="24"/>
        </w:rPr>
      </w:pPr>
      <w:r w:rsidRPr="00E07CCC">
        <w:rPr>
          <w:rFonts w:ascii="Times New Roman" w:hAnsi="Times New Roman" w:cs="Times New Roman"/>
          <w:sz w:val="24"/>
          <w:szCs w:val="24"/>
        </w:rPr>
        <w:t>For DLI 6 (Timeliness and Quality of Fiduciary Management), there ha</w:t>
      </w:r>
      <w:r w:rsidR="002026B4">
        <w:rPr>
          <w:rFonts w:ascii="Times New Roman" w:hAnsi="Times New Roman" w:cs="Times New Roman"/>
          <w:sz w:val="24"/>
          <w:szCs w:val="24"/>
        </w:rPr>
        <w:t>s</w:t>
      </w:r>
      <w:r w:rsidRPr="00E07CCC">
        <w:rPr>
          <w:rFonts w:ascii="Times New Roman" w:hAnsi="Times New Roman" w:cs="Times New Roman"/>
          <w:sz w:val="24"/>
          <w:szCs w:val="24"/>
        </w:rPr>
        <w:t xml:space="preserve"> been timely reporting to the AAU/WB. There is </w:t>
      </w:r>
      <w:r w:rsidR="002026B4">
        <w:rPr>
          <w:rFonts w:ascii="Times New Roman" w:hAnsi="Times New Roman" w:cs="Times New Roman"/>
          <w:sz w:val="24"/>
          <w:szCs w:val="24"/>
        </w:rPr>
        <w:t xml:space="preserve">also </w:t>
      </w:r>
      <w:r w:rsidRPr="00E07CCC">
        <w:rPr>
          <w:rFonts w:ascii="Times New Roman" w:hAnsi="Times New Roman" w:cs="Times New Roman"/>
          <w:sz w:val="24"/>
          <w:szCs w:val="24"/>
        </w:rPr>
        <w:t xml:space="preserve">a functioning internal audit committee. The </w:t>
      </w:r>
      <w:r w:rsidR="00326818">
        <w:rPr>
          <w:rFonts w:ascii="Times New Roman" w:hAnsi="Times New Roman" w:cs="Times New Roman"/>
          <w:sz w:val="24"/>
          <w:szCs w:val="24"/>
        </w:rPr>
        <w:t>C</w:t>
      </w:r>
      <w:r w:rsidRPr="00E07CCC">
        <w:rPr>
          <w:rFonts w:ascii="Times New Roman" w:hAnsi="Times New Roman" w:cs="Times New Roman"/>
          <w:sz w:val="24"/>
          <w:szCs w:val="24"/>
        </w:rPr>
        <w:t xml:space="preserve">entre successfully went through external audit of its finances and procurements. All financial transactions and reports have been uploaded onto the Centre’s website for online transparency. </w:t>
      </w:r>
    </w:p>
    <w:p w14:paraId="6A126CDA" w14:textId="77777777" w:rsidR="0078294D" w:rsidRPr="00E07CCC" w:rsidRDefault="0078294D" w:rsidP="007946F9">
      <w:pPr>
        <w:rPr>
          <w:rFonts w:ascii="Times New Roman" w:hAnsi="Times New Roman" w:cs="Times New Roman"/>
          <w:sz w:val="24"/>
          <w:szCs w:val="24"/>
        </w:rPr>
      </w:pPr>
    </w:p>
    <w:p w14:paraId="540C2C16" w14:textId="2815B730" w:rsidR="00C77DB8" w:rsidRDefault="0070677D" w:rsidP="00C77DB8">
      <w:pPr>
        <w:pStyle w:val="ListParagraph"/>
        <w:numPr>
          <w:ilvl w:val="0"/>
          <w:numId w:val="1"/>
        </w:numPr>
        <w:rPr>
          <w:rFonts w:ascii="Times New Roman" w:hAnsi="Times New Roman" w:cs="Times New Roman"/>
          <w:color w:val="000000" w:themeColor="text1"/>
          <w:sz w:val="24"/>
          <w:szCs w:val="24"/>
        </w:rPr>
      </w:pPr>
      <w:r w:rsidRPr="00E07CCC">
        <w:rPr>
          <w:rFonts w:ascii="Times New Roman" w:hAnsi="Times New Roman" w:cs="Times New Roman"/>
          <w:b/>
          <w:bCs/>
          <w:color w:val="000000" w:themeColor="text1"/>
          <w:sz w:val="24"/>
          <w:szCs w:val="24"/>
        </w:rPr>
        <w:t>Status/Progress on Implementation</w:t>
      </w:r>
      <w:r w:rsidRPr="00E07CCC">
        <w:rPr>
          <w:rFonts w:ascii="Times New Roman" w:hAnsi="Times New Roman" w:cs="Times New Roman"/>
          <w:color w:val="000000" w:themeColor="text1"/>
          <w:sz w:val="24"/>
          <w:szCs w:val="24"/>
        </w:rPr>
        <w:t xml:space="preserve"> </w:t>
      </w:r>
      <w:r w:rsidR="00B8405A" w:rsidRPr="00E07CCC">
        <w:rPr>
          <w:rFonts w:ascii="Times New Roman" w:hAnsi="Times New Roman" w:cs="Times New Roman"/>
          <w:color w:val="000000" w:themeColor="text1"/>
          <w:sz w:val="24"/>
          <w:szCs w:val="24"/>
        </w:rPr>
        <w:t>(Maximum 250 words</w:t>
      </w:r>
      <w:r w:rsidR="00097453" w:rsidRPr="00E07CCC">
        <w:rPr>
          <w:rFonts w:ascii="Times New Roman" w:hAnsi="Times New Roman" w:cs="Times New Roman"/>
          <w:color w:val="000000" w:themeColor="text1"/>
          <w:sz w:val="24"/>
          <w:szCs w:val="24"/>
        </w:rPr>
        <w:t>) Describe</w:t>
      </w:r>
      <w:r w:rsidR="00B8405A" w:rsidRPr="00E07CCC">
        <w:rPr>
          <w:rFonts w:ascii="Times New Roman" w:hAnsi="Times New Roman" w:cs="Times New Roman"/>
          <w:color w:val="000000" w:themeColor="text1"/>
          <w:sz w:val="24"/>
          <w:szCs w:val="24"/>
        </w:rPr>
        <w:t xml:space="preserve"> in what ways, if any, the Center is ahead of schedule with respect to the Implementation Plan.</w:t>
      </w:r>
    </w:p>
    <w:p w14:paraId="6FA6E956" w14:textId="77777777" w:rsidR="00184324" w:rsidRPr="00EA5D9F" w:rsidRDefault="00184324" w:rsidP="00EA5D9F">
      <w:pPr>
        <w:rPr>
          <w:rFonts w:ascii="Times New Roman" w:hAnsi="Times New Roman" w:cs="Times New Roman"/>
          <w:color w:val="000000" w:themeColor="text1"/>
          <w:sz w:val="24"/>
          <w:szCs w:val="24"/>
        </w:rPr>
      </w:pPr>
    </w:p>
    <w:p w14:paraId="2FB0F374" w14:textId="22EED586" w:rsidR="0078294D" w:rsidRPr="00331AFC" w:rsidRDefault="0078294D" w:rsidP="0078294D">
      <w:pPr>
        <w:pStyle w:val="ListParagraph"/>
        <w:numPr>
          <w:ilvl w:val="0"/>
          <w:numId w:val="4"/>
        </w:numPr>
        <w:jc w:val="both"/>
        <w:rPr>
          <w:rFonts w:ascii="Times New Roman" w:hAnsi="Times New Roman" w:cs="Times New Roman"/>
          <w:sz w:val="24"/>
          <w:szCs w:val="24"/>
        </w:rPr>
      </w:pPr>
      <w:r w:rsidRPr="00E07CCC">
        <w:rPr>
          <w:rFonts w:ascii="Times New Roman" w:hAnsi="Times New Roman" w:cs="Times New Roman"/>
          <w:sz w:val="24"/>
          <w:szCs w:val="24"/>
        </w:rPr>
        <w:t>The Centre is making significant progress in terms of its implementation plan. The Centre is ahead of schedule with regards to regional Masters recruitments, regional PhD recruitments and Professional Short Courses (100%). It is also ahead of schedule on DLI 4.3 (Teaching and Learning Infrastructure). The external revenue has already been masked out (100%).</w:t>
      </w:r>
      <w:r w:rsidR="0033667A">
        <w:rPr>
          <w:rFonts w:ascii="Times New Roman" w:hAnsi="Times New Roman" w:cs="Times New Roman"/>
          <w:sz w:val="24"/>
          <w:szCs w:val="24"/>
        </w:rPr>
        <w:t xml:space="preserve"> </w:t>
      </w:r>
      <w:r w:rsidR="0033667A" w:rsidRPr="00331AFC">
        <w:rPr>
          <w:rFonts w:ascii="Times New Roman" w:hAnsi="Times New Roman" w:cs="Times New Roman"/>
          <w:sz w:val="24"/>
          <w:szCs w:val="24"/>
        </w:rPr>
        <w:t xml:space="preserve"> </w:t>
      </w:r>
      <w:r w:rsidR="006B11A9" w:rsidRPr="00E07CCC">
        <w:rPr>
          <w:rFonts w:ascii="Times New Roman" w:hAnsi="Times New Roman" w:cs="Times New Roman"/>
          <w:sz w:val="24"/>
          <w:szCs w:val="24"/>
        </w:rPr>
        <w:t xml:space="preserve">WACWISA </w:t>
      </w:r>
      <w:r w:rsidR="006B11A9">
        <w:rPr>
          <w:rFonts w:ascii="Times New Roman" w:hAnsi="Times New Roman" w:cs="Times New Roman"/>
          <w:sz w:val="24"/>
          <w:szCs w:val="24"/>
        </w:rPr>
        <w:t xml:space="preserve">has a </w:t>
      </w:r>
      <w:r w:rsidR="0033667A" w:rsidRPr="00331AFC">
        <w:rPr>
          <w:rFonts w:ascii="Times New Roman" w:hAnsi="Times New Roman" w:cs="Times New Roman"/>
          <w:sz w:val="24"/>
          <w:szCs w:val="24"/>
        </w:rPr>
        <w:t>total average of 80 % achievement in terms of implementation</w:t>
      </w:r>
      <w:r w:rsidR="00C93149">
        <w:rPr>
          <w:rFonts w:ascii="Times New Roman" w:hAnsi="Times New Roman" w:cs="Times New Roman"/>
          <w:sz w:val="24"/>
          <w:szCs w:val="24"/>
        </w:rPr>
        <w:t>,</w:t>
      </w:r>
      <w:r w:rsidR="0033667A" w:rsidRPr="00331AFC">
        <w:rPr>
          <w:rFonts w:ascii="Times New Roman" w:hAnsi="Times New Roman" w:cs="Times New Roman"/>
          <w:sz w:val="24"/>
          <w:szCs w:val="24"/>
        </w:rPr>
        <w:t xml:space="preserve"> as of November 2023</w:t>
      </w:r>
    </w:p>
    <w:p w14:paraId="4F798606" w14:textId="77777777" w:rsidR="008517EF" w:rsidRPr="00E07CCC" w:rsidRDefault="008517EF" w:rsidP="008517EF">
      <w:pPr>
        <w:rPr>
          <w:rFonts w:ascii="Times New Roman" w:hAnsi="Times New Roman" w:cs="Times New Roman"/>
          <w:sz w:val="24"/>
          <w:szCs w:val="24"/>
        </w:rPr>
      </w:pPr>
    </w:p>
    <w:p w14:paraId="7CCC15FF" w14:textId="1051C641" w:rsidR="00B8405A" w:rsidRPr="00E07CCC" w:rsidRDefault="0070677D" w:rsidP="00D8335D">
      <w:pPr>
        <w:pStyle w:val="ListParagraph"/>
        <w:numPr>
          <w:ilvl w:val="0"/>
          <w:numId w:val="1"/>
        </w:numPr>
        <w:rPr>
          <w:rFonts w:ascii="Times New Roman" w:hAnsi="Times New Roman" w:cs="Times New Roman"/>
          <w:sz w:val="24"/>
          <w:szCs w:val="24"/>
        </w:rPr>
      </w:pPr>
      <w:r w:rsidRPr="00E07CCC">
        <w:rPr>
          <w:rFonts w:ascii="Times New Roman" w:hAnsi="Times New Roman" w:cs="Times New Roman"/>
          <w:b/>
          <w:bCs/>
          <w:sz w:val="24"/>
          <w:szCs w:val="24"/>
        </w:rPr>
        <w:lastRenderedPageBreak/>
        <w:t xml:space="preserve">Plan for </w:t>
      </w:r>
      <w:r w:rsidR="00927001" w:rsidRPr="00E07CCC">
        <w:rPr>
          <w:rFonts w:ascii="Times New Roman" w:hAnsi="Times New Roman" w:cs="Times New Roman"/>
          <w:b/>
          <w:bCs/>
          <w:sz w:val="24"/>
          <w:szCs w:val="24"/>
        </w:rPr>
        <w:t>A</w:t>
      </w:r>
      <w:r w:rsidRPr="00E07CCC">
        <w:rPr>
          <w:rFonts w:ascii="Times New Roman" w:hAnsi="Times New Roman" w:cs="Times New Roman"/>
          <w:b/>
          <w:bCs/>
          <w:sz w:val="24"/>
          <w:szCs w:val="24"/>
        </w:rPr>
        <w:t>cceleration</w:t>
      </w:r>
      <w:r w:rsidRPr="00E07CCC">
        <w:rPr>
          <w:rFonts w:ascii="Times New Roman" w:hAnsi="Times New Roman" w:cs="Times New Roman"/>
          <w:sz w:val="24"/>
          <w:szCs w:val="24"/>
        </w:rPr>
        <w:t xml:space="preserve"> </w:t>
      </w:r>
      <w:r w:rsidR="00B8405A" w:rsidRPr="00E07CCC">
        <w:rPr>
          <w:rFonts w:ascii="Times New Roman" w:hAnsi="Times New Roman" w:cs="Times New Roman"/>
          <w:sz w:val="24"/>
          <w:szCs w:val="24"/>
        </w:rPr>
        <w:t>(Maximum 500 words</w:t>
      </w:r>
      <w:r w:rsidR="00097453" w:rsidRPr="00E07CCC">
        <w:rPr>
          <w:rFonts w:ascii="Times New Roman" w:hAnsi="Times New Roman" w:cs="Times New Roman"/>
          <w:sz w:val="24"/>
          <w:szCs w:val="24"/>
        </w:rPr>
        <w:t>) Describe</w:t>
      </w:r>
      <w:r w:rsidR="00B8405A" w:rsidRPr="00E07CCC">
        <w:rPr>
          <w:rFonts w:ascii="Times New Roman" w:hAnsi="Times New Roman" w:cs="Times New Roman"/>
          <w:sz w:val="24"/>
          <w:szCs w:val="24"/>
        </w:rPr>
        <w:t xml:space="preserve"> in what ways, if any, the Center is behind schedule with respect to the Implementation Plan.  How will the Center adjust to achieve the anticipated project deliverables by the conclusion of ACE Impact?</w:t>
      </w:r>
    </w:p>
    <w:p w14:paraId="7975DB97" w14:textId="77777777" w:rsidR="0078294D" w:rsidRPr="00E07CCC" w:rsidRDefault="0078294D" w:rsidP="0078294D">
      <w:pPr>
        <w:jc w:val="both"/>
        <w:rPr>
          <w:rFonts w:ascii="Times New Roman" w:hAnsi="Times New Roman" w:cs="Times New Roman"/>
          <w:sz w:val="24"/>
          <w:szCs w:val="24"/>
        </w:rPr>
      </w:pPr>
    </w:p>
    <w:p w14:paraId="34D97A8D" w14:textId="50A581B5" w:rsidR="00AF7F27" w:rsidRPr="00E07CCC" w:rsidRDefault="00AF7F27" w:rsidP="00AF7F27">
      <w:pPr>
        <w:ind w:left="360"/>
        <w:jc w:val="both"/>
        <w:rPr>
          <w:rFonts w:ascii="Times New Roman" w:hAnsi="Times New Roman" w:cs="Times New Roman"/>
          <w:sz w:val="24"/>
          <w:szCs w:val="24"/>
        </w:rPr>
      </w:pPr>
      <w:r w:rsidRPr="00E07CCC">
        <w:rPr>
          <w:rFonts w:ascii="Times New Roman" w:hAnsi="Times New Roman" w:cs="Times New Roman"/>
          <w:sz w:val="24"/>
          <w:szCs w:val="24"/>
        </w:rPr>
        <w:t xml:space="preserve">The Centre is behind schedule in the following: </w:t>
      </w:r>
    </w:p>
    <w:p w14:paraId="163F34A3" w14:textId="77777777" w:rsidR="00AF7F27" w:rsidRPr="00E07CCC" w:rsidRDefault="00AF7F27" w:rsidP="00AF7F27">
      <w:pPr>
        <w:pStyle w:val="ListParagraph"/>
        <w:numPr>
          <w:ilvl w:val="0"/>
          <w:numId w:val="5"/>
        </w:numPr>
        <w:ind w:left="1080"/>
        <w:jc w:val="both"/>
        <w:rPr>
          <w:rFonts w:ascii="Times New Roman" w:hAnsi="Times New Roman" w:cs="Times New Roman"/>
          <w:b/>
          <w:sz w:val="24"/>
          <w:szCs w:val="24"/>
        </w:rPr>
      </w:pPr>
      <w:r w:rsidRPr="00E07CCC">
        <w:rPr>
          <w:rFonts w:ascii="Times New Roman" w:hAnsi="Times New Roman" w:cs="Times New Roman"/>
          <w:b/>
          <w:sz w:val="24"/>
          <w:szCs w:val="24"/>
        </w:rPr>
        <w:t>DLI 4:</w:t>
      </w:r>
    </w:p>
    <w:p w14:paraId="20FF126B" w14:textId="13138270" w:rsidR="0033667A" w:rsidRPr="00331AFC" w:rsidRDefault="0033667A" w:rsidP="00AF7F27">
      <w:pPr>
        <w:pStyle w:val="ListParagraph"/>
        <w:numPr>
          <w:ilvl w:val="0"/>
          <w:numId w:val="6"/>
        </w:numPr>
        <w:rPr>
          <w:rFonts w:ascii="Times New Roman" w:hAnsi="Times New Roman" w:cs="Times New Roman"/>
          <w:sz w:val="24"/>
          <w:szCs w:val="24"/>
        </w:rPr>
      </w:pPr>
      <w:r w:rsidRPr="00331AFC">
        <w:rPr>
          <w:rFonts w:ascii="Times New Roman" w:eastAsia="Times New Roman" w:hAnsi="Times New Roman" w:cs="Times New Roman"/>
          <w:sz w:val="24"/>
          <w:szCs w:val="24"/>
        </w:rPr>
        <w:t>Activity 3a: Plans to recruit last cohort of PhD and Masters students</w:t>
      </w:r>
      <w:r w:rsidR="00600DD0">
        <w:rPr>
          <w:rFonts w:ascii="Times New Roman" w:eastAsia="Times New Roman" w:hAnsi="Times New Roman" w:cs="Times New Roman"/>
          <w:sz w:val="24"/>
          <w:szCs w:val="24"/>
        </w:rPr>
        <w:t>,</w:t>
      </w:r>
      <w:r w:rsidRPr="00331AFC">
        <w:rPr>
          <w:rFonts w:ascii="Times New Roman" w:eastAsia="Times New Roman" w:hAnsi="Times New Roman" w:cs="Times New Roman"/>
          <w:sz w:val="24"/>
          <w:szCs w:val="24"/>
        </w:rPr>
        <w:t xml:space="preserve"> focusing on females.</w:t>
      </w:r>
    </w:p>
    <w:p w14:paraId="11D31AA6" w14:textId="26B5A170" w:rsidR="00AF7F27" w:rsidRPr="00331AFC" w:rsidRDefault="00AF7F27" w:rsidP="00AF7F27">
      <w:pPr>
        <w:pStyle w:val="ListParagraph"/>
        <w:numPr>
          <w:ilvl w:val="0"/>
          <w:numId w:val="6"/>
        </w:numPr>
        <w:rPr>
          <w:rFonts w:ascii="Times New Roman" w:hAnsi="Times New Roman" w:cs="Times New Roman"/>
          <w:sz w:val="24"/>
          <w:szCs w:val="24"/>
        </w:rPr>
      </w:pPr>
      <w:r w:rsidRPr="00331AFC">
        <w:rPr>
          <w:rFonts w:ascii="Times New Roman" w:eastAsia="Times New Roman" w:hAnsi="Times New Roman" w:cs="Times New Roman"/>
          <w:sz w:val="24"/>
          <w:szCs w:val="24"/>
        </w:rPr>
        <w:t>Activity 5: Faculty exchange programmes with regional institutions</w:t>
      </w:r>
    </w:p>
    <w:p w14:paraId="6AB20614" w14:textId="77777777" w:rsidR="00AF7F27" w:rsidRPr="00331AFC" w:rsidRDefault="00AF7F27" w:rsidP="00AF7F27">
      <w:pPr>
        <w:pStyle w:val="ListParagraph"/>
        <w:numPr>
          <w:ilvl w:val="0"/>
          <w:numId w:val="6"/>
        </w:numPr>
        <w:rPr>
          <w:rFonts w:ascii="Times New Roman" w:hAnsi="Times New Roman" w:cs="Times New Roman"/>
          <w:sz w:val="24"/>
          <w:szCs w:val="24"/>
        </w:rPr>
      </w:pPr>
      <w:r w:rsidRPr="00331AFC">
        <w:rPr>
          <w:rFonts w:ascii="Times New Roman" w:eastAsia="Times New Roman" w:hAnsi="Times New Roman" w:cs="Times New Roman"/>
          <w:sz w:val="24"/>
          <w:szCs w:val="24"/>
        </w:rPr>
        <w:t>Activity 6: Students’ exchange programmes with national and regional institutions</w:t>
      </w:r>
    </w:p>
    <w:p w14:paraId="61AB5620" w14:textId="327E8F13" w:rsidR="00AF7F27" w:rsidRPr="00331AFC" w:rsidRDefault="00AF7F27" w:rsidP="00AF7F27">
      <w:pPr>
        <w:pStyle w:val="ListParagraph"/>
        <w:numPr>
          <w:ilvl w:val="0"/>
          <w:numId w:val="6"/>
        </w:numPr>
        <w:rPr>
          <w:rFonts w:ascii="Times New Roman" w:hAnsi="Times New Roman" w:cs="Times New Roman"/>
          <w:sz w:val="24"/>
          <w:szCs w:val="24"/>
        </w:rPr>
      </w:pPr>
      <w:r w:rsidRPr="00331AFC">
        <w:rPr>
          <w:rFonts w:ascii="Times New Roman" w:hAnsi="Times New Roman" w:cs="Times New Roman"/>
          <w:sz w:val="24"/>
          <w:szCs w:val="24"/>
        </w:rPr>
        <w:t xml:space="preserve">Activity 10: </w:t>
      </w:r>
      <w:r w:rsidR="0033667A" w:rsidRPr="00331AFC">
        <w:rPr>
          <w:rFonts w:ascii="Times New Roman" w:hAnsi="Times New Roman" w:cs="Times New Roman"/>
          <w:sz w:val="24"/>
          <w:szCs w:val="24"/>
        </w:rPr>
        <w:t>Procurement and i</w:t>
      </w:r>
      <w:r w:rsidRPr="00331AFC">
        <w:rPr>
          <w:rFonts w:ascii="Times New Roman" w:hAnsi="Times New Roman" w:cs="Times New Roman"/>
          <w:sz w:val="24"/>
          <w:szCs w:val="24"/>
        </w:rPr>
        <w:t>nstallation of Lift, commissioning and maintenance of Centre Office Complex</w:t>
      </w:r>
    </w:p>
    <w:p w14:paraId="3F85313F" w14:textId="77777777" w:rsidR="00AF7F27" w:rsidRPr="00E07CCC" w:rsidRDefault="00AF7F27" w:rsidP="00AF7F27">
      <w:pPr>
        <w:pStyle w:val="ListParagraph"/>
        <w:ind w:left="1440"/>
        <w:rPr>
          <w:rFonts w:ascii="Times New Roman" w:hAnsi="Times New Roman" w:cs="Times New Roman"/>
          <w:sz w:val="24"/>
          <w:szCs w:val="24"/>
        </w:rPr>
      </w:pPr>
    </w:p>
    <w:p w14:paraId="3134D952" w14:textId="7FF8CF1F" w:rsidR="00AF7F27" w:rsidRPr="00E07CCC" w:rsidRDefault="00AF7F27" w:rsidP="00AF7F27">
      <w:pPr>
        <w:ind w:left="360"/>
        <w:rPr>
          <w:rFonts w:ascii="Times New Roman" w:hAnsi="Times New Roman" w:cs="Times New Roman"/>
          <w:sz w:val="24"/>
          <w:szCs w:val="24"/>
        </w:rPr>
      </w:pPr>
      <w:r w:rsidRPr="00E07CCC">
        <w:rPr>
          <w:rFonts w:ascii="Times New Roman" w:hAnsi="Times New Roman" w:cs="Times New Roman"/>
          <w:b/>
          <w:sz w:val="24"/>
          <w:szCs w:val="24"/>
        </w:rPr>
        <w:t xml:space="preserve">Planned adjustment: </w:t>
      </w:r>
      <w:r w:rsidRPr="00E07CCC">
        <w:rPr>
          <w:rFonts w:ascii="Times New Roman" w:hAnsi="Times New Roman" w:cs="Times New Roman"/>
          <w:sz w:val="24"/>
          <w:szCs w:val="24"/>
        </w:rPr>
        <w:t>Reach out to partner regional institutions to arrange for faculty and students’ exchange</w:t>
      </w:r>
      <w:r w:rsidR="002A1D76">
        <w:rPr>
          <w:rFonts w:ascii="Times New Roman" w:hAnsi="Times New Roman" w:cs="Times New Roman"/>
          <w:sz w:val="24"/>
          <w:szCs w:val="24"/>
        </w:rPr>
        <w:t>s</w:t>
      </w:r>
      <w:r w:rsidRPr="00E07CCC">
        <w:rPr>
          <w:rFonts w:ascii="Times New Roman" w:hAnsi="Times New Roman" w:cs="Times New Roman"/>
          <w:sz w:val="24"/>
          <w:szCs w:val="24"/>
        </w:rPr>
        <w:t xml:space="preserve">. Also work with the procurement Directorate to </w:t>
      </w:r>
      <w:r w:rsidR="0033667A">
        <w:rPr>
          <w:rFonts w:ascii="Times New Roman" w:hAnsi="Times New Roman" w:cs="Times New Roman"/>
          <w:sz w:val="24"/>
          <w:szCs w:val="24"/>
        </w:rPr>
        <w:t xml:space="preserve">procure </w:t>
      </w:r>
      <w:r w:rsidR="00E07CCC" w:rsidRPr="00E07CCC">
        <w:rPr>
          <w:rFonts w:ascii="Times New Roman" w:hAnsi="Times New Roman" w:cs="Times New Roman"/>
          <w:sz w:val="24"/>
          <w:szCs w:val="24"/>
        </w:rPr>
        <w:t>a lift for the WACWISA building</w:t>
      </w:r>
      <w:r w:rsidR="00773BD2">
        <w:rPr>
          <w:rFonts w:ascii="Times New Roman" w:hAnsi="Times New Roman" w:cs="Times New Roman"/>
          <w:sz w:val="24"/>
          <w:szCs w:val="24"/>
        </w:rPr>
        <w:t>.</w:t>
      </w:r>
    </w:p>
    <w:p w14:paraId="5381DC74" w14:textId="77777777" w:rsidR="00AF7F27" w:rsidRPr="00E07CCC" w:rsidRDefault="00AF7F27" w:rsidP="00AF7F27">
      <w:pPr>
        <w:rPr>
          <w:rFonts w:ascii="Times New Roman" w:hAnsi="Times New Roman" w:cs="Times New Roman"/>
          <w:sz w:val="24"/>
          <w:szCs w:val="24"/>
        </w:rPr>
      </w:pPr>
    </w:p>
    <w:p w14:paraId="37F33ACA" w14:textId="77777777" w:rsidR="00AF7F27" w:rsidRPr="00E07CCC" w:rsidRDefault="00AF7F27" w:rsidP="00AF7F27">
      <w:pPr>
        <w:pStyle w:val="ListParagraph"/>
        <w:numPr>
          <w:ilvl w:val="1"/>
          <w:numId w:val="5"/>
        </w:numPr>
        <w:jc w:val="both"/>
        <w:rPr>
          <w:rFonts w:ascii="Times New Roman" w:hAnsi="Times New Roman" w:cs="Times New Roman"/>
          <w:b/>
          <w:sz w:val="24"/>
          <w:szCs w:val="24"/>
        </w:rPr>
      </w:pPr>
      <w:r w:rsidRPr="00E07CCC">
        <w:rPr>
          <w:rFonts w:ascii="Times New Roman" w:hAnsi="Times New Roman" w:cs="Times New Roman"/>
          <w:b/>
          <w:sz w:val="24"/>
          <w:szCs w:val="24"/>
        </w:rPr>
        <w:t>DLI 5:</w:t>
      </w:r>
    </w:p>
    <w:p w14:paraId="22921282" w14:textId="7F926303" w:rsidR="00AF7F27" w:rsidRPr="00331AFC" w:rsidRDefault="00AF7F27" w:rsidP="00AF7F27">
      <w:pPr>
        <w:pStyle w:val="ListParagraph"/>
        <w:numPr>
          <w:ilvl w:val="0"/>
          <w:numId w:val="6"/>
        </w:numPr>
        <w:jc w:val="both"/>
        <w:rPr>
          <w:rFonts w:ascii="Times New Roman" w:hAnsi="Times New Roman" w:cs="Times New Roman"/>
          <w:sz w:val="24"/>
          <w:szCs w:val="24"/>
        </w:rPr>
      </w:pPr>
      <w:r w:rsidRPr="00331AFC">
        <w:rPr>
          <w:rFonts w:ascii="Times New Roman" w:eastAsia="Times New Roman" w:hAnsi="Times New Roman" w:cs="Times New Roman"/>
          <w:sz w:val="24"/>
          <w:szCs w:val="24"/>
        </w:rPr>
        <w:t xml:space="preserve">Activity 11: Support </w:t>
      </w:r>
      <w:r w:rsidR="0033667A" w:rsidRPr="00331AFC">
        <w:rPr>
          <w:rFonts w:ascii="Times New Roman" w:eastAsia="Times New Roman" w:hAnsi="Times New Roman" w:cs="Times New Roman"/>
          <w:sz w:val="24"/>
          <w:szCs w:val="24"/>
        </w:rPr>
        <w:t xml:space="preserve">School of </w:t>
      </w:r>
      <w:r w:rsidRPr="00331AFC">
        <w:rPr>
          <w:rFonts w:ascii="Times New Roman" w:eastAsia="Times New Roman" w:hAnsi="Times New Roman" w:cs="Times New Roman"/>
          <w:sz w:val="24"/>
          <w:szCs w:val="24"/>
        </w:rPr>
        <w:t xml:space="preserve">Business to nurture entrepreneurial innovations by faculty and students (Entrepreneurship) </w:t>
      </w:r>
    </w:p>
    <w:p w14:paraId="58DCBE65" w14:textId="77777777" w:rsidR="00AF7F27" w:rsidRPr="00E07CCC" w:rsidRDefault="00AF7F27" w:rsidP="00AF7F27">
      <w:pPr>
        <w:pStyle w:val="ListParagraph"/>
        <w:ind w:left="1440"/>
        <w:jc w:val="both"/>
        <w:rPr>
          <w:rFonts w:ascii="Times New Roman" w:hAnsi="Times New Roman" w:cs="Times New Roman"/>
          <w:sz w:val="24"/>
          <w:szCs w:val="24"/>
        </w:rPr>
      </w:pPr>
    </w:p>
    <w:p w14:paraId="2781193C" w14:textId="63EB681B" w:rsidR="00AF7F27" w:rsidRPr="00331AFC" w:rsidRDefault="00AF7F27" w:rsidP="00AF7F27">
      <w:pPr>
        <w:ind w:left="360"/>
        <w:jc w:val="both"/>
        <w:rPr>
          <w:rFonts w:ascii="Times New Roman" w:hAnsi="Times New Roman" w:cs="Times New Roman"/>
          <w:bCs/>
          <w:strike/>
          <w:sz w:val="24"/>
          <w:szCs w:val="24"/>
        </w:rPr>
      </w:pPr>
      <w:r w:rsidRPr="00331AFC">
        <w:rPr>
          <w:rFonts w:ascii="Times New Roman" w:hAnsi="Times New Roman" w:cs="Times New Roman"/>
          <w:b/>
          <w:sz w:val="24"/>
          <w:szCs w:val="24"/>
        </w:rPr>
        <w:t xml:space="preserve">Planned adjustment: </w:t>
      </w:r>
      <w:r w:rsidRPr="00331AFC">
        <w:rPr>
          <w:rFonts w:ascii="Times New Roman" w:hAnsi="Times New Roman" w:cs="Times New Roman"/>
          <w:bCs/>
          <w:sz w:val="24"/>
          <w:szCs w:val="24"/>
        </w:rPr>
        <w:t xml:space="preserve">The </w:t>
      </w:r>
      <w:r w:rsidR="0033667A" w:rsidRPr="00331AFC">
        <w:rPr>
          <w:rFonts w:ascii="Times New Roman" w:hAnsi="Times New Roman" w:cs="Times New Roman"/>
          <w:bCs/>
          <w:sz w:val="24"/>
          <w:szCs w:val="24"/>
        </w:rPr>
        <w:t xml:space="preserve">School of </w:t>
      </w:r>
      <w:r w:rsidRPr="00331AFC">
        <w:rPr>
          <w:rFonts w:ascii="Times New Roman" w:hAnsi="Times New Roman" w:cs="Times New Roman"/>
          <w:bCs/>
          <w:sz w:val="24"/>
          <w:szCs w:val="24"/>
        </w:rPr>
        <w:t>Business will be supported to speed up implementation of the formulations of DLR 5.3, which is on entrepreneurship.</w:t>
      </w:r>
    </w:p>
    <w:p w14:paraId="1EB1E5E5" w14:textId="77777777" w:rsidR="00AF7F27" w:rsidRPr="00E07CCC" w:rsidRDefault="00AF7F27" w:rsidP="00AF7F27">
      <w:pPr>
        <w:jc w:val="both"/>
        <w:rPr>
          <w:rFonts w:ascii="Times New Roman" w:hAnsi="Times New Roman" w:cs="Times New Roman"/>
          <w:b/>
          <w:sz w:val="24"/>
          <w:szCs w:val="24"/>
        </w:rPr>
      </w:pPr>
    </w:p>
    <w:p w14:paraId="29CD4687" w14:textId="77777777" w:rsidR="00AF7F27" w:rsidRPr="00E07CCC" w:rsidRDefault="00AF7F27" w:rsidP="00AF7F27">
      <w:pPr>
        <w:pStyle w:val="ListParagraph"/>
        <w:numPr>
          <w:ilvl w:val="1"/>
          <w:numId w:val="5"/>
        </w:numPr>
        <w:jc w:val="both"/>
        <w:rPr>
          <w:rFonts w:ascii="Times New Roman" w:hAnsi="Times New Roman" w:cs="Times New Roman"/>
          <w:b/>
          <w:sz w:val="24"/>
          <w:szCs w:val="24"/>
        </w:rPr>
      </w:pPr>
      <w:r w:rsidRPr="00E07CCC">
        <w:rPr>
          <w:rFonts w:ascii="Times New Roman" w:hAnsi="Times New Roman" w:cs="Times New Roman"/>
          <w:b/>
          <w:sz w:val="24"/>
          <w:szCs w:val="24"/>
        </w:rPr>
        <w:t>DLI 7:</w:t>
      </w:r>
    </w:p>
    <w:p w14:paraId="760B0088" w14:textId="77777777" w:rsidR="00AF7F27" w:rsidRPr="00E07CCC" w:rsidRDefault="00AF7F27" w:rsidP="00AF7F27">
      <w:pPr>
        <w:pStyle w:val="ListParagraph"/>
        <w:numPr>
          <w:ilvl w:val="0"/>
          <w:numId w:val="6"/>
        </w:numPr>
        <w:jc w:val="both"/>
        <w:rPr>
          <w:rFonts w:ascii="Times New Roman" w:hAnsi="Times New Roman" w:cs="Times New Roman"/>
          <w:sz w:val="24"/>
          <w:szCs w:val="24"/>
        </w:rPr>
      </w:pPr>
      <w:r w:rsidRPr="00E07CCC">
        <w:rPr>
          <w:rFonts w:ascii="Times New Roman" w:eastAsia="Times New Roman" w:hAnsi="Times New Roman" w:cs="Times New Roman"/>
          <w:sz w:val="24"/>
          <w:szCs w:val="24"/>
        </w:rPr>
        <w:t>Activity 4: Develop University-wide research support services/relevant policy documents jointly with IIR and support IIR to attract grants and consultancies</w:t>
      </w:r>
    </w:p>
    <w:p w14:paraId="2C2F77D1" w14:textId="77777777" w:rsidR="00097453" w:rsidRPr="00E07CCC" w:rsidRDefault="00097453" w:rsidP="00097453">
      <w:pPr>
        <w:ind w:left="720"/>
        <w:rPr>
          <w:rFonts w:ascii="Times New Roman" w:hAnsi="Times New Roman" w:cs="Times New Roman"/>
          <w:sz w:val="24"/>
          <w:szCs w:val="24"/>
        </w:rPr>
      </w:pPr>
    </w:p>
    <w:p w14:paraId="33FE3DB4" w14:textId="14DFFBEB" w:rsidR="00B8405A" w:rsidRPr="00E07CCC" w:rsidRDefault="0070677D" w:rsidP="00876A43">
      <w:pPr>
        <w:pStyle w:val="ListParagraph"/>
        <w:numPr>
          <w:ilvl w:val="0"/>
          <w:numId w:val="1"/>
        </w:numPr>
        <w:jc w:val="both"/>
        <w:rPr>
          <w:rFonts w:ascii="Times New Roman" w:hAnsi="Times New Roman" w:cs="Times New Roman"/>
          <w:sz w:val="24"/>
          <w:szCs w:val="24"/>
        </w:rPr>
      </w:pPr>
      <w:r w:rsidRPr="00E07CCC">
        <w:rPr>
          <w:rFonts w:ascii="Times New Roman" w:hAnsi="Times New Roman" w:cs="Times New Roman"/>
          <w:b/>
          <w:bCs/>
          <w:sz w:val="24"/>
          <w:szCs w:val="24"/>
        </w:rPr>
        <w:t>Key changes to approved IP</w:t>
      </w:r>
      <w:r w:rsidR="00927001" w:rsidRPr="00E07CCC">
        <w:rPr>
          <w:rFonts w:ascii="Times New Roman" w:hAnsi="Times New Roman" w:cs="Times New Roman"/>
          <w:b/>
          <w:bCs/>
          <w:sz w:val="24"/>
          <w:szCs w:val="24"/>
        </w:rPr>
        <w:t>,</w:t>
      </w:r>
      <w:r w:rsidRPr="00E07CCC">
        <w:rPr>
          <w:rFonts w:ascii="Times New Roman" w:hAnsi="Times New Roman" w:cs="Times New Roman"/>
          <w:b/>
          <w:bCs/>
          <w:sz w:val="24"/>
          <w:szCs w:val="24"/>
        </w:rPr>
        <w:t xml:space="preserve"> including </w:t>
      </w:r>
      <w:r w:rsidR="00927001" w:rsidRPr="00E07CCC">
        <w:rPr>
          <w:rFonts w:ascii="Times New Roman" w:hAnsi="Times New Roman" w:cs="Times New Roman"/>
          <w:b/>
          <w:bCs/>
          <w:sz w:val="24"/>
          <w:szCs w:val="24"/>
        </w:rPr>
        <w:t>C</w:t>
      </w:r>
      <w:r w:rsidRPr="00E07CCC">
        <w:rPr>
          <w:rFonts w:ascii="Times New Roman" w:hAnsi="Times New Roman" w:cs="Times New Roman"/>
          <w:b/>
          <w:bCs/>
          <w:sz w:val="24"/>
          <w:szCs w:val="24"/>
        </w:rPr>
        <w:t xml:space="preserve">ovid-19 </w:t>
      </w:r>
      <w:r w:rsidR="00927001" w:rsidRPr="00E07CCC">
        <w:rPr>
          <w:rFonts w:ascii="Times New Roman" w:hAnsi="Times New Roman" w:cs="Times New Roman"/>
          <w:b/>
          <w:bCs/>
          <w:sz w:val="24"/>
          <w:szCs w:val="24"/>
        </w:rPr>
        <w:t>R</w:t>
      </w:r>
      <w:r w:rsidRPr="00E07CCC">
        <w:rPr>
          <w:rFonts w:ascii="Times New Roman" w:hAnsi="Times New Roman" w:cs="Times New Roman"/>
          <w:b/>
          <w:bCs/>
          <w:sz w:val="24"/>
          <w:szCs w:val="24"/>
        </w:rPr>
        <w:t xml:space="preserve">elated </w:t>
      </w:r>
      <w:r w:rsidR="00927001" w:rsidRPr="00E07CCC">
        <w:rPr>
          <w:rFonts w:ascii="Times New Roman" w:hAnsi="Times New Roman" w:cs="Times New Roman"/>
          <w:b/>
          <w:bCs/>
          <w:sz w:val="24"/>
          <w:szCs w:val="24"/>
        </w:rPr>
        <w:t>A</w:t>
      </w:r>
      <w:r w:rsidRPr="00E07CCC">
        <w:rPr>
          <w:rFonts w:ascii="Times New Roman" w:hAnsi="Times New Roman" w:cs="Times New Roman"/>
          <w:b/>
          <w:bCs/>
          <w:sz w:val="24"/>
          <w:szCs w:val="24"/>
        </w:rPr>
        <w:t>ctivities</w:t>
      </w:r>
      <w:r w:rsidRPr="00E07CCC">
        <w:rPr>
          <w:rFonts w:ascii="Times New Roman" w:hAnsi="Times New Roman" w:cs="Times New Roman"/>
          <w:sz w:val="24"/>
          <w:szCs w:val="24"/>
        </w:rPr>
        <w:t xml:space="preserve"> </w:t>
      </w:r>
      <w:r w:rsidR="00B8405A" w:rsidRPr="00E07CCC">
        <w:rPr>
          <w:rFonts w:ascii="Times New Roman" w:hAnsi="Times New Roman" w:cs="Times New Roman"/>
          <w:sz w:val="24"/>
          <w:szCs w:val="24"/>
        </w:rPr>
        <w:t>(Maximum 500 words</w:t>
      </w:r>
      <w:r w:rsidR="00097453" w:rsidRPr="00E07CCC">
        <w:rPr>
          <w:rFonts w:ascii="Times New Roman" w:hAnsi="Times New Roman" w:cs="Times New Roman"/>
          <w:sz w:val="24"/>
          <w:szCs w:val="24"/>
        </w:rPr>
        <w:t>) Describe</w:t>
      </w:r>
      <w:r w:rsidR="00136452" w:rsidRPr="00E07CCC">
        <w:rPr>
          <w:rFonts w:ascii="Times New Roman" w:hAnsi="Times New Roman" w:cs="Times New Roman"/>
          <w:sz w:val="24"/>
          <w:szCs w:val="24"/>
        </w:rPr>
        <w:t xml:space="preserve"> in what ways, if any, the Center proposes changes to its approved Implementation Plan.  Focus on the reasons for the proposed changes, any impact on the proposed activities, and how the proposed changes will affect the anticipated projects deliverables.</w:t>
      </w:r>
    </w:p>
    <w:p w14:paraId="5AC8CAB0" w14:textId="77777777" w:rsidR="00E07CCC" w:rsidRPr="00E07CCC" w:rsidRDefault="00E07CCC" w:rsidP="00E07CCC">
      <w:pPr>
        <w:ind w:left="360"/>
        <w:jc w:val="both"/>
        <w:rPr>
          <w:rFonts w:ascii="Times New Roman" w:hAnsi="Times New Roman" w:cs="Times New Roman"/>
          <w:bCs/>
          <w:sz w:val="24"/>
          <w:szCs w:val="24"/>
        </w:rPr>
      </w:pPr>
    </w:p>
    <w:p w14:paraId="1BE03957" w14:textId="2ADA02EA" w:rsidR="00E07CCC" w:rsidRDefault="00E07CCC" w:rsidP="00E07CCC">
      <w:pPr>
        <w:ind w:left="720"/>
        <w:jc w:val="both"/>
        <w:rPr>
          <w:rFonts w:ascii="Times New Roman" w:hAnsi="Times New Roman" w:cs="Times New Roman"/>
          <w:bCs/>
          <w:sz w:val="24"/>
          <w:szCs w:val="24"/>
        </w:rPr>
      </w:pPr>
      <w:r w:rsidRPr="00E07CCC">
        <w:rPr>
          <w:rFonts w:ascii="Times New Roman" w:hAnsi="Times New Roman" w:cs="Times New Roman"/>
          <w:bCs/>
          <w:sz w:val="24"/>
          <w:szCs w:val="24"/>
        </w:rPr>
        <w:t>The only change to the IP in response to the COVID-19 pandemic is the mode of delivery of the professional short courses as well as graduate programmes using online resources instead of originally planned face-to-face mode.  Also, most meetings are being held using virtual means</w:t>
      </w:r>
      <w:r w:rsidR="00287219">
        <w:rPr>
          <w:rFonts w:ascii="Times New Roman" w:hAnsi="Times New Roman" w:cs="Times New Roman"/>
          <w:bCs/>
          <w:sz w:val="24"/>
          <w:szCs w:val="24"/>
        </w:rPr>
        <w:t>.</w:t>
      </w:r>
      <w:r w:rsidRPr="00E07CCC">
        <w:rPr>
          <w:rFonts w:ascii="Times New Roman" w:hAnsi="Times New Roman" w:cs="Times New Roman"/>
          <w:bCs/>
          <w:sz w:val="24"/>
          <w:szCs w:val="24"/>
        </w:rPr>
        <w:t xml:space="preserve"> </w:t>
      </w:r>
      <w:r w:rsidR="00287219">
        <w:rPr>
          <w:rFonts w:ascii="Times New Roman" w:hAnsi="Times New Roman" w:cs="Times New Roman"/>
          <w:bCs/>
          <w:sz w:val="24"/>
          <w:szCs w:val="24"/>
        </w:rPr>
        <w:t>F</w:t>
      </w:r>
      <w:r w:rsidRPr="00E07CCC">
        <w:rPr>
          <w:rFonts w:ascii="Times New Roman" w:hAnsi="Times New Roman" w:cs="Times New Roman"/>
          <w:bCs/>
          <w:sz w:val="24"/>
          <w:szCs w:val="24"/>
        </w:rPr>
        <w:t xml:space="preserve">ield works are also delayed for faculty and students due to the pandemic. The Centre will be able to recover from the delays mentioned above by end of 2024 through the planned adjustments stated.   </w:t>
      </w:r>
    </w:p>
    <w:p w14:paraId="1E4107FE" w14:textId="77777777" w:rsidR="001E2BF1" w:rsidRDefault="00B46FDE" w:rsidP="00E07CCC">
      <w:pPr>
        <w:ind w:left="720"/>
        <w:jc w:val="both"/>
        <w:rPr>
          <w:rFonts w:ascii="Times New Roman" w:hAnsi="Times New Roman" w:cs="Times New Roman"/>
          <w:bCs/>
          <w:sz w:val="24"/>
          <w:szCs w:val="24"/>
        </w:rPr>
      </w:pPr>
      <w:r>
        <w:rPr>
          <w:rFonts w:ascii="Times New Roman" w:hAnsi="Times New Roman" w:cs="Times New Roman"/>
          <w:bCs/>
          <w:sz w:val="24"/>
          <w:szCs w:val="24"/>
        </w:rPr>
        <w:t>The Centre also plans to have the following trainings/capacity building programmes during the year 2024. These are</w:t>
      </w:r>
      <w:r w:rsidR="001E2BF1">
        <w:rPr>
          <w:rFonts w:ascii="Times New Roman" w:hAnsi="Times New Roman" w:cs="Times New Roman"/>
          <w:bCs/>
          <w:sz w:val="24"/>
          <w:szCs w:val="24"/>
        </w:rPr>
        <w:t>;</w:t>
      </w:r>
    </w:p>
    <w:p w14:paraId="70C3208B" w14:textId="08AE8AB3" w:rsidR="001E2BF1" w:rsidRPr="00EA5D9F" w:rsidRDefault="001E2BF1" w:rsidP="00EA5D9F">
      <w:pPr>
        <w:pStyle w:val="ListParagraph"/>
        <w:numPr>
          <w:ilvl w:val="0"/>
          <w:numId w:val="6"/>
        </w:numPr>
        <w:jc w:val="both"/>
        <w:rPr>
          <w:rFonts w:ascii="Times New Roman" w:hAnsi="Times New Roman" w:cs="Times New Roman"/>
          <w:sz w:val="24"/>
          <w:szCs w:val="24"/>
        </w:rPr>
      </w:pPr>
      <w:r w:rsidRPr="00EA5D9F">
        <w:rPr>
          <w:rFonts w:ascii="Times New Roman" w:eastAsia="Times New Roman" w:hAnsi="Times New Roman" w:cs="Times New Roman"/>
          <w:color w:val="222222"/>
          <w:sz w:val="24"/>
          <w:szCs w:val="24"/>
        </w:rPr>
        <w:t>Orientation on Gender Based Violence and Sexual harassment</w:t>
      </w:r>
    </w:p>
    <w:p w14:paraId="639C1294" w14:textId="1F12975A" w:rsidR="00097453" w:rsidRPr="00EA5D9F" w:rsidRDefault="001E2BF1" w:rsidP="001E2BF1">
      <w:pPr>
        <w:pStyle w:val="ListParagraph"/>
        <w:numPr>
          <w:ilvl w:val="0"/>
          <w:numId w:val="6"/>
        </w:numPr>
        <w:jc w:val="both"/>
        <w:rPr>
          <w:rFonts w:ascii="Times New Roman" w:hAnsi="Times New Roman" w:cs="Times New Roman"/>
          <w:sz w:val="24"/>
          <w:szCs w:val="24"/>
        </w:rPr>
      </w:pPr>
      <w:r w:rsidRPr="00EA5D9F">
        <w:rPr>
          <w:rFonts w:ascii="Times New Roman" w:eastAsia="Times New Roman" w:hAnsi="Times New Roman" w:cs="Times New Roman"/>
          <w:color w:val="222222"/>
          <w:sz w:val="24"/>
          <w:szCs w:val="24"/>
        </w:rPr>
        <w:t>Sensitization on Gender Based Violence and Sexual harassment</w:t>
      </w:r>
    </w:p>
    <w:p w14:paraId="0355EE91" w14:textId="6BD78FC9" w:rsidR="001E2BF1" w:rsidRPr="00EA5D9F" w:rsidRDefault="001E2BF1" w:rsidP="001E2BF1">
      <w:pPr>
        <w:pStyle w:val="ListParagraph"/>
        <w:numPr>
          <w:ilvl w:val="0"/>
          <w:numId w:val="6"/>
        </w:numPr>
        <w:jc w:val="both"/>
        <w:rPr>
          <w:rFonts w:ascii="Times New Roman" w:hAnsi="Times New Roman" w:cs="Times New Roman"/>
          <w:sz w:val="24"/>
          <w:szCs w:val="24"/>
        </w:rPr>
      </w:pPr>
      <w:r w:rsidRPr="00EA5D9F">
        <w:rPr>
          <w:rFonts w:ascii="Times New Roman" w:eastAsia="Times New Roman" w:hAnsi="Times New Roman" w:cs="Times New Roman"/>
          <w:color w:val="222222"/>
          <w:sz w:val="24"/>
          <w:szCs w:val="24"/>
        </w:rPr>
        <w:t>Sensitization on Environment and Safety and,</w:t>
      </w:r>
    </w:p>
    <w:p w14:paraId="059D6FF2" w14:textId="77777777" w:rsidR="001E2BF1" w:rsidRDefault="001E2BF1" w:rsidP="001E2BF1">
      <w:pPr>
        <w:pStyle w:val="ListParagraph"/>
        <w:numPr>
          <w:ilvl w:val="0"/>
          <w:numId w:val="6"/>
        </w:numPr>
        <w:shd w:val="clear" w:color="auto" w:fill="FFFFFF"/>
        <w:rPr>
          <w:rFonts w:ascii="Times New Roman" w:eastAsia="Times New Roman" w:hAnsi="Times New Roman" w:cs="Times New Roman"/>
          <w:color w:val="222222"/>
          <w:sz w:val="24"/>
          <w:szCs w:val="24"/>
        </w:rPr>
      </w:pPr>
      <w:r w:rsidRPr="00EA5D9F">
        <w:rPr>
          <w:rFonts w:ascii="Times New Roman" w:eastAsia="Times New Roman" w:hAnsi="Times New Roman" w:cs="Times New Roman"/>
          <w:color w:val="222222"/>
          <w:sz w:val="24"/>
          <w:szCs w:val="24"/>
        </w:rPr>
        <w:lastRenderedPageBreak/>
        <w:t>Compliant Management</w:t>
      </w:r>
      <w:r>
        <w:rPr>
          <w:rFonts w:ascii="Times New Roman" w:eastAsia="Times New Roman" w:hAnsi="Times New Roman" w:cs="Times New Roman"/>
          <w:color w:val="222222"/>
          <w:sz w:val="24"/>
          <w:szCs w:val="24"/>
        </w:rPr>
        <w:t xml:space="preserve"> by e</w:t>
      </w:r>
      <w:r w:rsidRPr="00EA5D9F">
        <w:rPr>
          <w:rFonts w:ascii="Times New Roman" w:eastAsia="Times New Roman" w:hAnsi="Times New Roman" w:cs="Times New Roman"/>
          <w:color w:val="222222"/>
          <w:sz w:val="24"/>
          <w:szCs w:val="24"/>
        </w:rPr>
        <w:t>stablish</w:t>
      </w:r>
      <w:r>
        <w:rPr>
          <w:rFonts w:ascii="Times New Roman" w:eastAsia="Times New Roman" w:hAnsi="Times New Roman" w:cs="Times New Roman"/>
          <w:color w:val="222222"/>
          <w:sz w:val="24"/>
          <w:szCs w:val="24"/>
        </w:rPr>
        <w:t>ing</w:t>
      </w:r>
      <w:r w:rsidRPr="00EA5D9F">
        <w:rPr>
          <w:rFonts w:ascii="Times New Roman" w:eastAsia="Times New Roman" w:hAnsi="Times New Roman" w:cs="Times New Roman"/>
          <w:color w:val="222222"/>
          <w:sz w:val="24"/>
          <w:szCs w:val="24"/>
        </w:rPr>
        <w:t xml:space="preserve"> a system to manage complaints</w:t>
      </w:r>
      <w:r>
        <w:rPr>
          <w:rFonts w:ascii="Times New Roman" w:eastAsia="Times New Roman" w:hAnsi="Times New Roman" w:cs="Times New Roman"/>
          <w:color w:val="222222"/>
          <w:sz w:val="24"/>
          <w:szCs w:val="24"/>
        </w:rPr>
        <w:t>,</w:t>
      </w:r>
      <w:r w:rsidRPr="00EA5D9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provision of complaint </w:t>
      </w:r>
      <w:r w:rsidRPr="00EA5D9F">
        <w:rPr>
          <w:rFonts w:ascii="Times New Roman" w:eastAsia="Times New Roman" w:hAnsi="Times New Roman" w:cs="Times New Roman"/>
          <w:color w:val="222222"/>
          <w:sz w:val="24"/>
          <w:szCs w:val="24"/>
        </w:rPr>
        <w:t xml:space="preserve">boxes and register for sexual harassment related complaints, </w:t>
      </w:r>
      <w:proofErr w:type="gramStart"/>
      <w:r>
        <w:rPr>
          <w:rFonts w:ascii="Times New Roman" w:eastAsia="Times New Roman" w:hAnsi="Times New Roman" w:cs="Times New Roman"/>
          <w:color w:val="222222"/>
          <w:sz w:val="24"/>
          <w:szCs w:val="24"/>
        </w:rPr>
        <w:t>g</w:t>
      </w:r>
      <w:r w:rsidRPr="00EA5D9F">
        <w:rPr>
          <w:rFonts w:ascii="Times New Roman" w:eastAsia="Times New Roman" w:hAnsi="Times New Roman" w:cs="Times New Roman"/>
          <w:color w:val="222222"/>
          <w:sz w:val="24"/>
          <w:szCs w:val="24"/>
        </w:rPr>
        <w:t>ender based</w:t>
      </w:r>
      <w:proofErr w:type="gramEnd"/>
      <w:r w:rsidRPr="00EA5D9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v</w:t>
      </w:r>
      <w:r w:rsidRPr="00EA5D9F">
        <w:rPr>
          <w:rFonts w:ascii="Times New Roman" w:eastAsia="Times New Roman" w:hAnsi="Times New Roman" w:cs="Times New Roman"/>
          <w:color w:val="222222"/>
          <w:sz w:val="24"/>
          <w:szCs w:val="24"/>
        </w:rPr>
        <w:t>iolence</w:t>
      </w:r>
      <w:r>
        <w:rPr>
          <w:rFonts w:ascii="Times New Roman" w:eastAsia="Times New Roman" w:hAnsi="Times New Roman" w:cs="Times New Roman"/>
          <w:color w:val="222222"/>
          <w:sz w:val="24"/>
          <w:szCs w:val="24"/>
        </w:rPr>
        <w:t>.</w:t>
      </w:r>
    </w:p>
    <w:p w14:paraId="40C7AC9B" w14:textId="29ABEC99" w:rsidR="001E2BF1" w:rsidRPr="00EA5D9F" w:rsidRDefault="001E2BF1" w:rsidP="00EA5D9F">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These safeguard trainings will help improve the system and allow cordial interaction amongst students and between students and staff of the Centre.</w:t>
      </w:r>
      <w:r w:rsidRPr="00EA5D9F">
        <w:rPr>
          <w:rFonts w:ascii="Times New Roman" w:eastAsia="Times New Roman" w:hAnsi="Times New Roman" w:cs="Times New Roman"/>
          <w:color w:val="222222"/>
          <w:sz w:val="24"/>
          <w:szCs w:val="24"/>
        </w:rPr>
        <w:t xml:space="preserve"> </w:t>
      </w:r>
    </w:p>
    <w:p w14:paraId="7C7443A4" w14:textId="77777777" w:rsidR="001E2BF1" w:rsidRPr="00E07CCC" w:rsidRDefault="001E2BF1" w:rsidP="00EA5D9F">
      <w:pPr>
        <w:pStyle w:val="ListParagraph"/>
        <w:ind w:left="1440"/>
        <w:jc w:val="both"/>
      </w:pPr>
    </w:p>
    <w:sectPr w:rsidR="001E2BF1" w:rsidRPr="00E07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85BA" w14:textId="77777777" w:rsidR="00137243" w:rsidRDefault="00137243" w:rsidP="00136452">
      <w:r>
        <w:separator/>
      </w:r>
    </w:p>
  </w:endnote>
  <w:endnote w:type="continuationSeparator" w:id="0">
    <w:p w14:paraId="6A1AF7D5" w14:textId="77777777" w:rsidR="00137243" w:rsidRDefault="00137243" w:rsidP="0013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0B58" w14:textId="77777777" w:rsidR="00137243" w:rsidRDefault="00137243" w:rsidP="00136452">
      <w:r>
        <w:separator/>
      </w:r>
    </w:p>
  </w:footnote>
  <w:footnote w:type="continuationSeparator" w:id="0">
    <w:p w14:paraId="3775FAFE" w14:textId="77777777" w:rsidR="00137243" w:rsidRDefault="00137243" w:rsidP="0013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9B0"/>
    <w:multiLevelType w:val="hybridMultilevel"/>
    <w:tmpl w:val="7632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00F65"/>
    <w:multiLevelType w:val="hybridMultilevel"/>
    <w:tmpl w:val="8F621D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296C09"/>
    <w:multiLevelType w:val="hybridMultilevel"/>
    <w:tmpl w:val="01044FAC"/>
    <w:lvl w:ilvl="0" w:tplc="04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3D65170"/>
    <w:multiLevelType w:val="hybridMultilevel"/>
    <w:tmpl w:val="01044FAC"/>
    <w:lvl w:ilvl="0" w:tplc="FFFFFFFF">
      <w:start w:val="1"/>
      <w:numFmt w:val="lowerRoman"/>
      <w:lvlText w:val="%1."/>
      <w:lvlJc w:val="righ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605C7989"/>
    <w:multiLevelType w:val="hybridMultilevel"/>
    <w:tmpl w:val="312E1722"/>
    <w:lvl w:ilvl="0" w:tplc="44AA9E1C">
      <w:start w:val="1"/>
      <w:numFmt w:val="bullet"/>
      <w:lvlText w:val="-"/>
      <w:lvlJc w:val="left"/>
      <w:pPr>
        <w:ind w:left="1440" w:hanging="360"/>
      </w:pPr>
      <w:rPr>
        <w:rFonts w:ascii="Times New Roman" w:eastAsia="Times New Roman" w:hAnsi="Times New Roman"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C4042D"/>
    <w:multiLevelType w:val="hybridMultilevel"/>
    <w:tmpl w:val="53A40DDA"/>
    <w:lvl w:ilvl="0" w:tplc="80469C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56256042">
    <w:abstractNumId w:val="0"/>
  </w:num>
  <w:num w:numId="2" w16cid:durableId="1832480421">
    <w:abstractNumId w:val="1"/>
  </w:num>
  <w:num w:numId="3" w16cid:durableId="1350066863">
    <w:abstractNumId w:val="2"/>
  </w:num>
  <w:num w:numId="4" w16cid:durableId="1822892527">
    <w:abstractNumId w:val="3"/>
  </w:num>
  <w:num w:numId="5" w16cid:durableId="1769230832">
    <w:abstractNumId w:val="5"/>
  </w:num>
  <w:num w:numId="6" w16cid:durableId="755592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5D"/>
    <w:rsid w:val="00002860"/>
    <w:rsid w:val="00085D8E"/>
    <w:rsid w:val="00097453"/>
    <w:rsid w:val="000C3B9E"/>
    <w:rsid w:val="000F165F"/>
    <w:rsid w:val="00123CA6"/>
    <w:rsid w:val="00130B0B"/>
    <w:rsid w:val="00136452"/>
    <w:rsid w:val="00137243"/>
    <w:rsid w:val="00184324"/>
    <w:rsid w:val="00192B5E"/>
    <w:rsid w:val="001E2BF1"/>
    <w:rsid w:val="00201162"/>
    <w:rsid w:val="002026B4"/>
    <w:rsid w:val="002669EC"/>
    <w:rsid w:val="002823B8"/>
    <w:rsid w:val="00287219"/>
    <w:rsid w:val="002A1D76"/>
    <w:rsid w:val="002C2F2D"/>
    <w:rsid w:val="002D1F9B"/>
    <w:rsid w:val="00304238"/>
    <w:rsid w:val="00326818"/>
    <w:rsid w:val="00331AFC"/>
    <w:rsid w:val="0033667A"/>
    <w:rsid w:val="00395A67"/>
    <w:rsid w:val="003F5BA6"/>
    <w:rsid w:val="00403932"/>
    <w:rsid w:val="00416E0F"/>
    <w:rsid w:val="00480767"/>
    <w:rsid w:val="00517FDE"/>
    <w:rsid w:val="00576CAD"/>
    <w:rsid w:val="005856CC"/>
    <w:rsid w:val="00590611"/>
    <w:rsid w:val="00597221"/>
    <w:rsid w:val="005A71DB"/>
    <w:rsid w:val="00600DD0"/>
    <w:rsid w:val="00604239"/>
    <w:rsid w:val="0061573B"/>
    <w:rsid w:val="006A4CF9"/>
    <w:rsid w:val="006B11A9"/>
    <w:rsid w:val="006E718E"/>
    <w:rsid w:val="0070677D"/>
    <w:rsid w:val="007228C4"/>
    <w:rsid w:val="00773BD2"/>
    <w:rsid w:val="0078294D"/>
    <w:rsid w:val="007946F9"/>
    <w:rsid w:val="007C7BA8"/>
    <w:rsid w:val="00827798"/>
    <w:rsid w:val="00850FE6"/>
    <w:rsid w:val="008517EF"/>
    <w:rsid w:val="00876A43"/>
    <w:rsid w:val="00891DD3"/>
    <w:rsid w:val="00927001"/>
    <w:rsid w:val="0096621F"/>
    <w:rsid w:val="009A4892"/>
    <w:rsid w:val="009B7389"/>
    <w:rsid w:val="009C5A5F"/>
    <w:rsid w:val="009F6957"/>
    <w:rsid w:val="00A50EF0"/>
    <w:rsid w:val="00A57B89"/>
    <w:rsid w:val="00A90525"/>
    <w:rsid w:val="00AE41DB"/>
    <w:rsid w:val="00AF7F27"/>
    <w:rsid w:val="00B358CE"/>
    <w:rsid w:val="00B46FDE"/>
    <w:rsid w:val="00B50E6C"/>
    <w:rsid w:val="00B64554"/>
    <w:rsid w:val="00B77362"/>
    <w:rsid w:val="00B8405A"/>
    <w:rsid w:val="00BA1636"/>
    <w:rsid w:val="00C15A1D"/>
    <w:rsid w:val="00C74EF3"/>
    <w:rsid w:val="00C77DB8"/>
    <w:rsid w:val="00C93149"/>
    <w:rsid w:val="00D07E55"/>
    <w:rsid w:val="00D2161E"/>
    <w:rsid w:val="00D67422"/>
    <w:rsid w:val="00D706F3"/>
    <w:rsid w:val="00D8335D"/>
    <w:rsid w:val="00E07CCC"/>
    <w:rsid w:val="00E247BD"/>
    <w:rsid w:val="00E677E9"/>
    <w:rsid w:val="00EA5D9F"/>
    <w:rsid w:val="00ED7839"/>
    <w:rsid w:val="00F228EC"/>
    <w:rsid w:val="00F2361D"/>
    <w:rsid w:val="00FA2F5C"/>
    <w:rsid w:val="00FE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1A177"/>
  <w15:chartTrackingRefBased/>
  <w15:docId w15:val="{56D764A7-4816-48F6-9918-712E4669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35D"/>
    <w:pPr>
      <w:ind w:left="720"/>
      <w:contextualSpacing/>
    </w:pPr>
  </w:style>
  <w:style w:type="paragraph" w:styleId="BalloonText">
    <w:name w:val="Balloon Text"/>
    <w:basedOn w:val="Normal"/>
    <w:link w:val="BalloonTextChar"/>
    <w:uiPriority w:val="99"/>
    <w:semiHidden/>
    <w:unhideWhenUsed/>
    <w:rsid w:val="00927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01"/>
    <w:rPr>
      <w:rFonts w:ascii="Segoe UI" w:hAnsi="Segoe UI" w:cs="Segoe UI"/>
      <w:sz w:val="18"/>
      <w:szCs w:val="18"/>
    </w:rPr>
  </w:style>
  <w:style w:type="character" w:styleId="Hyperlink">
    <w:name w:val="Hyperlink"/>
    <w:basedOn w:val="DefaultParagraphFont"/>
    <w:uiPriority w:val="99"/>
    <w:unhideWhenUsed/>
    <w:rsid w:val="005856CC"/>
    <w:rPr>
      <w:color w:val="0563C1" w:themeColor="hyperlink"/>
      <w:u w:val="single"/>
    </w:rPr>
  </w:style>
  <w:style w:type="character" w:styleId="UnresolvedMention">
    <w:name w:val="Unresolved Mention"/>
    <w:basedOn w:val="DefaultParagraphFont"/>
    <w:uiPriority w:val="99"/>
    <w:semiHidden/>
    <w:unhideWhenUsed/>
    <w:rsid w:val="007946F9"/>
    <w:rPr>
      <w:color w:val="605E5C"/>
      <w:shd w:val="clear" w:color="auto" w:fill="E1DFDD"/>
    </w:rPr>
  </w:style>
  <w:style w:type="character" w:styleId="FollowedHyperlink">
    <w:name w:val="FollowedHyperlink"/>
    <w:basedOn w:val="DefaultParagraphFont"/>
    <w:uiPriority w:val="99"/>
    <w:semiHidden/>
    <w:unhideWhenUsed/>
    <w:rsid w:val="007946F9"/>
    <w:rPr>
      <w:color w:val="954F72" w:themeColor="followedHyperlink"/>
      <w:u w:val="single"/>
    </w:rPr>
  </w:style>
  <w:style w:type="paragraph" w:styleId="Revision">
    <w:name w:val="Revision"/>
    <w:hidden/>
    <w:uiPriority w:val="99"/>
    <w:semiHidden/>
    <w:rsid w:val="00201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acwisa.uds.edu.gh/7-african-countries-and-23-masters-and-phd-students-supported-by-wacwisa-gradu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cwisa.uds.edu.gh/wacwisa-supports-first-international-programme-accreditation-in-uds/" TargetMode="External"/><Relationship Id="rId5" Type="http://schemas.openxmlformats.org/officeDocument/2006/relationships/styles" Target="styles.xml"/><Relationship Id="rId10" Type="http://schemas.openxmlformats.org/officeDocument/2006/relationships/hyperlink" Target="https://wacwisa.uds.edu.gh/wacwisa-uds-undertakes-training-of-supervisors-and-enumerators-in-senegal-and-the-gambia-under-the-cirawa-proj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4cbd40-fc6d-4c0a-9217-0f6cd4b26116" xsi:nil="true"/>
    <lcf76f155ced4ddcb4097134ff3c332f xmlns="aeaaafad-0aeb-47f1-beb2-3e40a0446ae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673C04CFF664498C6D230F7DC9002D" ma:contentTypeVersion="20" ma:contentTypeDescription="Create a new document." ma:contentTypeScope="" ma:versionID="8aed3a97ad1ca51082ca40ad72d6dc27">
  <xsd:schema xmlns:xsd="http://www.w3.org/2001/XMLSchema" xmlns:xs="http://www.w3.org/2001/XMLSchema" xmlns:p="http://schemas.microsoft.com/office/2006/metadata/properties" xmlns:ns2="aeaaafad-0aeb-47f1-beb2-3e40a0446ae1" xmlns:ns3="794cbd40-fc6d-4c0a-9217-0f6cd4b26116" targetNamespace="http://schemas.microsoft.com/office/2006/metadata/properties" ma:root="true" ma:fieldsID="0ac95c2f0ce6e48460db932026f98186" ns2:_="" ns3:_="">
    <xsd:import namespace="aeaaafad-0aeb-47f1-beb2-3e40a0446ae1"/>
    <xsd:import namespace="794cbd40-fc6d-4c0a-9217-0f6cd4b26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afad-0aeb-47f1-beb2-3e40a0446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3f2f0c-00e4-4e4f-add3-e818a4e3ba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cbd40-fc6d-4c0a-9217-0f6cd4b26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2982a3c-a517-4a4b-806b-1d2044dc0380}" ma:internalName="TaxCatchAll" ma:showField="CatchAllData" ma:web="794cbd40-fc6d-4c0a-9217-0f6cd4b26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B34A7-6E04-4629-B022-AE60D29B0CC0}">
  <ds:schemaRefs>
    <ds:schemaRef ds:uri="http://schemas.microsoft.com/sharepoint/v3/contenttype/forms"/>
  </ds:schemaRefs>
</ds:datastoreItem>
</file>

<file path=customXml/itemProps2.xml><?xml version="1.0" encoding="utf-8"?>
<ds:datastoreItem xmlns:ds="http://schemas.openxmlformats.org/officeDocument/2006/customXml" ds:itemID="{8CF91F45-8EDD-4EEC-842D-AF0F36AE9638}">
  <ds:schemaRefs>
    <ds:schemaRef ds:uri="http://schemas.microsoft.com/office/2006/metadata/properties"/>
    <ds:schemaRef ds:uri="http://schemas.microsoft.com/office/infopath/2007/PartnerControls"/>
    <ds:schemaRef ds:uri="794cbd40-fc6d-4c0a-9217-0f6cd4b26116"/>
    <ds:schemaRef ds:uri="aeaaafad-0aeb-47f1-beb2-3e40a0446ae1"/>
  </ds:schemaRefs>
</ds:datastoreItem>
</file>

<file path=customXml/itemProps3.xml><?xml version="1.0" encoding="utf-8"?>
<ds:datastoreItem xmlns:ds="http://schemas.openxmlformats.org/officeDocument/2006/customXml" ds:itemID="{E65CE8A4-F71C-4147-B14F-83FB62603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afad-0aeb-47f1-beb2-3e40a0446ae1"/>
    <ds:schemaRef ds:uri="794cbd40-fc6d-4c0a-9217-0f6cd4b26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Mark Harrison</dc:creator>
  <cp:keywords/>
  <dc:description/>
  <cp:lastModifiedBy>tony akpene klu</cp:lastModifiedBy>
  <cp:revision>2</cp:revision>
  <cp:lastPrinted>2023-11-29T19:26:00Z</cp:lastPrinted>
  <dcterms:created xsi:type="dcterms:W3CDTF">2024-02-09T09:28:00Z</dcterms:created>
  <dcterms:modified xsi:type="dcterms:W3CDTF">2024-02-09T09:28:00Z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0x01010064673C04CFF664498C6D230F7DC9002D</vt:lpwstr>
  </property>
</Properties>
</file>